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621" w:rsidRPr="00F25E87" w:rsidRDefault="00FB3621" w:rsidP="00FB3621">
      <w:pPr>
        <w:tabs>
          <w:tab w:val="center" w:pos="4536"/>
          <w:tab w:val="right" w:pos="8280"/>
          <w:tab w:val="right" w:pos="9639"/>
        </w:tabs>
        <w:ind w:left="0" w:firstLine="0"/>
        <w:rPr>
          <w:rFonts w:ascii="Arial" w:hAnsi="Arial" w:cs="Arial"/>
          <w:b/>
          <w:bCs/>
          <w:sz w:val="28"/>
          <w:lang w:eastAsia="ko-KR"/>
        </w:rPr>
      </w:pPr>
      <w:r w:rsidRPr="003B4AF5">
        <w:rPr>
          <w:rFonts w:ascii="Arial" w:hAnsi="Arial" w:cs="Arial"/>
          <w:b/>
          <w:bCs/>
          <w:sz w:val="28"/>
        </w:rPr>
        <w:t>3GPP TSG RAN WG1 Meeting #9</w:t>
      </w:r>
      <w:r w:rsidR="004F7EF5">
        <w:rPr>
          <w:rFonts w:ascii="Arial" w:hAnsi="Arial" w:cs="Arial"/>
          <w:b/>
          <w:bCs/>
          <w:sz w:val="28"/>
        </w:rPr>
        <w:t xml:space="preserve">3 </w:t>
      </w:r>
      <w:r w:rsidR="008D0E0C">
        <w:rPr>
          <w:rFonts w:ascii="Arial" w:hAnsi="Arial" w:cs="Arial"/>
          <w:b/>
          <w:bCs/>
          <w:sz w:val="28"/>
        </w:rPr>
        <w:t xml:space="preserve">                         </w:t>
      </w:r>
      <w:r w:rsidR="008D0E0C" w:rsidRPr="008D0E0C">
        <w:rPr>
          <w:rFonts w:ascii="Arial" w:hAnsi="Arial" w:cs="Arial"/>
          <w:b/>
          <w:bCs/>
          <w:sz w:val="28"/>
        </w:rPr>
        <w:t>R1-1806602</w:t>
      </w:r>
    </w:p>
    <w:p w:rsidR="00FB3621" w:rsidRPr="003B4AF5" w:rsidRDefault="004F7EF5" w:rsidP="00FB3621">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rsidR="00FB3621" w:rsidRPr="003B4AF5" w:rsidRDefault="00FB3621" w:rsidP="00FB3621">
      <w:pPr>
        <w:tabs>
          <w:tab w:val="left" w:pos="1985"/>
        </w:tabs>
        <w:spacing w:after="0"/>
        <w:ind w:left="0" w:firstLine="0"/>
        <w:rPr>
          <w:rFonts w:ascii="Arial" w:eastAsia="맑은 고딕" w:hAnsi="Arial"/>
          <w:b/>
          <w:sz w:val="24"/>
          <w:lang w:eastAsia="ko-KR"/>
        </w:rPr>
      </w:pPr>
    </w:p>
    <w:p w:rsidR="00C238EE"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Agenda Item:</w:t>
      </w:r>
      <w:r w:rsidRPr="006A74A6">
        <w:rPr>
          <w:rFonts w:ascii="Arial" w:hAnsi="Arial"/>
          <w:sz w:val="24"/>
          <w:lang w:val="en-US"/>
        </w:rPr>
        <w:tab/>
      </w:r>
      <w:r w:rsidR="00FB3621" w:rsidRPr="00FB3621">
        <w:rPr>
          <w:rFonts w:ascii="Arial" w:hAnsi="Arial"/>
          <w:sz w:val="24"/>
          <w:lang w:val="en-US"/>
        </w:rPr>
        <w:t>7.1.1.2.2</w:t>
      </w:r>
    </w:p>
    <w:p w:rsidR="003C5E2A"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 xml:space="preserve">Source: </w:t>
      </w:r>
      <w:r w:rsidRPr="006A74A6">
        <w:rPr>
          <w:rFonts w:ascii="Arial" w:hAnsi="Arial"/>
          <w:b/>
          <w:sz w:val="24"/>
          <w:lang w:val="en-US"/>
        </w:rPr>
        <w:tab/>
      </w:r>
      <w:r w:rsidRPr="006A74A6">
        <w:rPr>
          <w:rFonts w:ascii="Arial" w:eastAsia="바탕" w:hAnsi="Arial"/>
          <w:sz w:val="24"/>
          <w:lang w:val="en-US" w:eastAsia="ko-KR"/>
        </w:rPr>
        <w:t>LG Electronics</w:t>
      </w:r>
    </w:p>
    <w:p w:rsidR="003C5E2A" w:rsidRPr="006A74A6"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6A74A6">
        <w:rPr>
          <w:rFonts w:ascii="Arial" w:hAnsi="Arial"/>
          <w:b/>
          <w:sz w:val="24"/>
          <w:lang w:val="en-US"/>
        </w:rPr>
        <w:t>Title:</w:t>
      </w:r>
      <w:r w:rsidRPr="006A74A6">
        <w:rPr>
          <w:rFonts w:ascii="Arial" w:hAnsi="Arial"/>
          <w:sz w:val="24"/>
          <w:lang w:val="en-US"/>
        </w:rPr>
        <w:t xml:space="preserve"> </w:t>
      </w:r>
      <w:r w:rsidRPr="006A74A6">
        <w:rPr>
          <w:rFonts w:ascii="Arial" w:hAnsi="Arial"/>
          <w:sz w:val="24"/>
          <w:lang w:val="en-US"/>
        </w:rPr>
        <w:tab/>
      </w:r>
      <w:r w:rsidR="002560A7" w:rsidRPr="002560A7">
        <w:rPr>
          <w:rFonts w:ascii="Arial" w:hAnsi="Arial"/>
          <w:sz w:val="24"/>
          <w:lang w:val="en-US"/>
        </w:rPr>
        <w:t>RMSI delivery and CORESET configuration</w:t>
      </w:r>
    </w:p>
    <w:p w:rsidR="00152C02" w:rsidRPr="006A74A6" w:rsidRDefault="003C5E2A" w:rsidP="00634235">
      <w:pPr>
        <w:pBdr>
          <w:bottom w:val="single" w:sz="12" w:space="1" w:color="auto"/>
        </w:pBdr>
        <w:tabs>
          <w:tab w:val="left" w:pos="1985"/>
        </w:tabs>
        <w:ind w:left="0" w:firstLine="0"/>
        <w:rPr>
          <w:rFonts w:ascii="Arial" w:eastAsia="바탕" w:hAnsi="Arial"/>
          <w:sz w:val="24"/>
          <w:lang w:val="en-US" w:eastAsia="ko-KR"/>
        </w:rPr>
      </w:pPr>
      <w:r w:rsidRPr="006A74A6">
        <w:rPr>
          <w:rFonts w:ascii="Arial" w:hAnsi="Arial"/>
          <w:b/>
          <w:sz w:val="24"/>
          <w:lang w:val="en-US"/>
        </w:rPr>
        <w:t>Document for:</w:t>
      </w:r>
      <w:r w:rsidRPr="006A74A6">
        <w:rPr>
          <w:rFonts w:ascii="Arial" w:hAnsi="Arial"/>
          <w:sz w:val="24"/>
          <w:lang w:val="en-US"/>
        </w:rPr>
        <w:tab/>
      </w:r>
      <w:r w:rsidRPr="006A74A6">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00E94" w:rsidRPr="006A74A6">
        <w:rPr>
          <w:rFonts w:ascii="Arial" w:eastAsia="바탕" w:hAnsi="Arial"/>
          <w:sz w:val="24"/>
          <w:lang w:val="en-US" w:eastAsia="ko-KR"/>
        </w:rPr>
        <w:t xml:space="preserve"> and decision</w:t>
      </w:r>
    </w:p>
    <w:p w:rsidR="00586D24" w:rsidRPr="00586D24" w:rsidRDefault="003C521C" w:rsidP="00586D24">
      <w:pPr>
        <w:pStyle w:val="1"/>
        <w:numPr>
          <w:ilvl w:val="0"/>
          <w:numId w:val="2"/>
        </w:numPr>
        <w:rPr>
          <w:rFonts w:eastAsia="바탕"/>
          <w:b/>
          <w:lang w:val="en-US" w:eastAsia="ko-KR"/>
        </w:rPr>
      </w:pPr>
      <w:r w:rsidRPr="006A74A6">
        <w:rPr>
          <w:rFonts w:eastAsia="바탕"/>
          <w:b/>
          <w:lang w:val="en-US" w:eastAsia="ko-KR"/>
        </w:rPr>
        <w:t>Introduction</w:t>
      </w:r>
    </w:p>
    <w:p w:rsidR="00F13AB0" w:rsidRPr="00F13AB0" w:rsidRDefault="00AF2E4F" w:rsidP="00574965">
      <w:pPr>
        <w:spacing w:before="120" w:after="120" w:line="240" w:lineRule="auto"/>
        <w:ind w:left="0" w:firstLineChars="100" w:firstLine="220"/>
        <w:rPr>
          <w:rFonts w:eastAsia="맑은 고딕"/>
          <w:sz w:val="22"/>
        </w:rPr>
      </w:pPr>
      <w:r w:rsidRPr="00641BE7">
        <w:rPr>
          <w:rFonts w:eastAsia="맑은 고딕"/>
          <w:sz w:val="22"/>
          <w:lang w:val="en-US" w:eastAsia="ko-KR"/>
        </w:rPr>
        <w:t xml:space="preserve">In this document, we discuss </w:t>
      </w:r>
      <w:r>
        <w:rPr>
          <w:rFonts w:eastAsia="맑은 고딕"/>
          <w:sz w:val="22"/>
          <w:lang w:val="en-US" w:eastAsia="ko-KR"/>
        </w:rPr>
        <w:t xml:space="preserve">on the remaining details of CORESET configuration, search window occasion configuration, the definition of initial DL BWP, and </w:t>
      </w:r>
      <w:r w:rsidR="00502F98" w:rsidRPr="00502F98">
        <w:rPr>
          <w:rFonts w:eastAsia="맑은 고딕"/>
          <w:sz w:val="22"/>
          <w:lang w:val="en-US" w:eastAsia="ko-KR"/>
        </w:rPr>
        <w:t>RMSI time domain resource allocation</w:t>
      </w:r>
      <w:r>
        <w:rPr>
          <w:rFonts w:eastAsia="맑은 고딕"/>
          <w:sz w:val="22"/>
          <w:lang w:val="en-US" w:eastAsia="ko-KR"/>
        </w:rPr>
        <w:t xml:space="preserve"> </w:t>
      </w:r>
      <w:r w:rsidR="00FE5E37">
        <w:rPr>
          <w:rFonts w:eastAsia="맑은 고딕"/>
          <w:sz w:val="22"/>
          <w:lang w:val="en-US" w:eastAsia="ko-KR"/>
        </w:rPr>
        <w:t>for multiplexing pattern2</w:t>
      </w:r>
      <w:r>
        <w:rPr>
          <w:rFonts w:eastAsia="맑은 고딕"/>
          <w:sz w:val="22"/>
          <w:lang w:val="en-US" w:eastAsia="ko-KR"/>
        </w:rPr>
        <w:t>.</w:t>
      </w:r>
      <w:r w:rsidR="00574965">
        <w:rPr>
          <w:rFonts w:eastAsia="맑은 고딕"/>
          <w:sz w:val="22"/>
          <w:lang w:val="en-US" w:eastAsia="ko-KR"/>
        </w:rPr>
        <w:t xml:space="preserve"> </w:t>
      </w:r>
    </w:p>
    <w:p w:rsidR="00586D24" w:rsidRPr="00D6468B" w:rsidRDefault="00586D24" w:rsidP="009078DC">
      <w:pPr>
        <w:tabs>
          <w:tab w:val="left" w:pos="1629"/>
        </w:tabs>
        <w:spacing w:before="120" w:after="120" w:line="240" w:lineRule="auto"/>
        <w:ind w:left="284" w:hangingChars="129"/>
        <w:rPr>
          <w:rFonts w:eastAsia="맑은 고딕"/>
          <w:sz w:val="22"/>
          <w:lang w:eastAsia="ko-KR"/>
        </w:rPr>
      </w:pPr>
    </w:p>
    <w:p w:rsidR="00586D24" w:rsidRDefault="00586D24" w:rsidP="00586D24">
      <w:pPr>
        <w:pStyle w:val="1"/>
        <w:rPr>
          <w:rFonts w:eastAsia="바탕"/>
          <w:b/>
          <w:lang w:val="en-US" w:eastAsia="ko-KR"/>
        </w:rPr>
      </w:pPr>
      <w:r w:rsidRPr="00641BE7">
        <w:rPr>
          <w:rFonts w:eastAsia="바탕"/>
          <w:b/>
          <w:lang w:val="en-US" w:eastAsia="ko-KR"/>
        </w:rPr>
        <w:t>Discussion</w:t>
      </w:r>
    </w:p>
    <w:p w:rsidR="001A2D84" w:rsidRDefault="001A2D84" w:rsidP="001A2D84">
      <w:pPr>
        <w:pStyle w:val="1"/>
        <w:numPr>
          <w:ilvl w:val="1"/>
          <w:numId w:val="1"/>
        </w:numPr>
        <w:rPr>
          <w:rFonts w:eastAsia="바탕"/>
          <w:b/>
          <w:lang w:val="en-US" w:eastAsia="ko-KR"/>
        </w:rPr>
      </w:pPr>
      <w:r>
        <w:rPr>
          <w:rFonts w:eastAsia="바탕"/>
          <w:b/>
          <w:lang w:val="en-US" w:eastAsia="ko-KR"/>
        </w:rPr>
        <w:t>RMSI CORESET configuration</w:t>
      </w:r>
    </w:p>
    <w:p w:rsidR="001A2D84" w:rsidRPr="00C22967" w:rsidRDefault="001A2D84" w:rsidP="001A2D84">
      <w:pPr>
        <w:spacing w:before="120" w:after="120" w:line="240" w:lineRule="auto"/>
        <w:ind w:left="0" w:firstLine="0"/>
        <w:rPr>
          <w:rFonts w:eastAsia="맑은 고딕"/>
          <w:b/>
          <w:sz w:val="22"/>
          <w:szCs w:val="22"/>
          <w:u w:val="single"/>
        </w:rPr>
      </w:pPr>
      <w:r>
        <w:rPr>
          <w:rFonts w:eastAsia="맑은 고딕"/>
          <w:b/>
          <w:sz w:val="22"/>
          <w:szCs w:val="22"/>
          <w:u w:val="single"/>
        </w:rPr>
        <w:t>Modification of RMSI CORESET configuration table for 5MHz MinCHBW in case of 15kHz SCS</w:t>
      </w:r>
    </w:p>
    <w:p w:rsidR="001144F9" w:rsidRDefault="001144F9" w:rsidP="001144F9">
      <w:pPr>
        <w:spacing w:before="120" w:after="120" w:line="240" w:lineRule="auto"/>
        <w:ind w:left="0" w:firstLineChars="100" w:firstLine="220"/>
        <w:rPr>
          <w:rFonts w:eastAsia="맑은 고딕"/>
          <w:sz w:val="22"/>
          <w:szCs w:val="22"/>
          <w:lang w:val="en-US" w:eastAsia="ko-KR"/>
        </w:rPr>
      </w:pPr>
      <w:r>
        <w:rPr>
          <w:rFonts w:eastAsia="맑은 고딕" w:hint="eastAsia"/>
          <w:sz w:val="22"/>
          <w:szCs w:val="22"/>
          <w:lang w:val="en-US" w:eastAsia="ko-KR"/>
        </w:rPr>
        <w:t>In RAN1 #91 meeting</w:t>
      </w:r>
      <w:r>
        <w:rPr>
          <w:rFonts w:eastAsia="맑은 고딕"/>
          <w:sz w:val="22"/>
          <w:szCs w:val="22"/>
          <w:lang w:val="en-US" w:eastAsia="ko-KR"/>
        </w:rPr>
        <w:t xml:space="preserve">, RMSI CORESET configuration table was defined for 5MHz MinCBW. Based on the definition of sync raster </w:t>
      </w:r>
      <w:r w:rsidR="00536519">
        <w:rPr>
          <w:rFonts w:eastAsia="맑은 고딕"/>
          <w:sz w:val="22"/>
          <w:szCs w:val="22"/>
          <w:lang w:val="en-US" w:eastAsia="ko-KR"/>
        </w:rPr>
        <w:t>separation</w:t>
      </w:r>
      <w:r>
        <w:rPr>
          <w:rFonts w:eastAsia="맑은 고딕"/>
          <w:sz w:val="22"/>
          <w:szCs w:val="22"/>
          <w:lang w:val="en-US" w:eastAsia="ko-KR"/>
        </w:rPr>
        <w:t xml:space="preserve"> of RAN4 at that time, the configuration table is designed for 900</w:t>
      </w:r>
      <w:r w:rsidR="005C4679">
        <w:rPr>
          <w:rFonts w:eastAsia="맑은 고딕"/>
          <w:sz w:val="22"/>
          <w:szCs w:val="22"/>
          <w:lang w:val="en-US" w:eastAsia="ko-KR"/>
        </w:rPr>
        <w:t xml:space="preserve"> </w:t>
      </w:r>
      <w:r>
        <w:rPr>
          <w:rFonts w:eastAsia="맑은 고딕"/>
          <w:sz w:val="22"/>
          <w:szCs w:val="22"/>
          <w:lang w:val="en-US" w:eastAsia="ko-KR"/>
        </w:rPr>
        <w:t xml:space="preserve">kHz sync raster </w:t>
      </w:r>
      <w:r w:rsidR="00536519">
        <w:rPr>
          <w:rFonts w:eastAsia="맑은 고딕"/>
          <w:sz w:val="22"/>
          <w:szCs w:val="22"/>
          <w:lang w:val="en-US" w:eastAsia="ko-KR"/>
        </w:rPr>
        <w:t>separation</w:t>
      </w:r>
      <w:r>
        <w:rPr>
          <w:rFonts w:eastAsia="맑은 고딕"/>
          <w:sz w:val="22"/>
          <w:szCs w:val="22"/>
          <w:lang w:val="en-US" w:eastAsia="ko-KR"/>
        </w:rPr>
        <w:t>.</w:t>
      </w:r>
      <w:r w:rsidR="005C4679">
        <w:rPr>
          <w:rFonts w:eastAsia="맑은 고딕"/>
          <w:sz w:val="22"/>
          <w:szCs w:val="22"/>
          <w:lang w:val="en-US" w:eastAsia="ko-KR"/>
        </w:rPr>
        <w:t xml:space="preserve"> However, from the agreement of last RAN4 meeting</w:t>
      </w:r>
      <w:r w:rsidR="00102BB8">
        <w:rPr>
          <w:rFonts w:eastAsia="맑은 고딕"/>
          <w:sz w:val="22"/>
          <w:szCs w:val="22"/>
          <w:lang w:val="en-US" w:eastAsia="ko-KR"/>
        </w:rPr>
        <w:t xml:space="preserve"> </w:t>
      </w:r>
      <w:r w:rsidR="00B64988">
        <w:rPr>
          <w:rFonts w:eastAsia="맑은 고딕"/>
          <w:sz w:val="22"/>
          <w:szCs w:val="22"/>
          <w:lang w:val="en-US" w:eastAsia="ko-KR"/>
        </w:rPr>
        <w:t>[2]</w:t>
      </w:r>
      <w:r w:rsidR="005C4679">
        <w:rPr>
          <w:rFonts w:eastAsia="맑은 고딕"/>
          <w:sz w:val="22"/>
          <w:szCs w:val="22"/>
          <w:lang w:val="en-US" w:eastAsia="ko-KR"/>
        </w:rPr>
        <w:t xml:space="preserve">, sync raster </w:t>
      </w:r>
      <w:r w:rsidR="00536519">
        <w:rPr>
          <w:rFonts w:eastAsia="맑은 고딕"/>
          <w:sz w:val="22"/>
          <w:szCs w:val="22"/>
          <w:lang w:val="en-US" w:eastAsia="ko-KR"/>
        </w:rPr>
        <w:t xml:space="preserve">separation </w:t>
      </w:r>
      <w:r w:rsidR="005C4679">
        <w:rPr>
          <w:rFonts w:eastAsia="맑은 고딕"/>
          <w:sz w:val="22"/>
          <w:szCs w:val="22"/>
          <w:lang w:val="en-US" w:eastAsia="ko-KR"/>
        </w:rPr>
        <w:t>changed 900 kHz to 1200 kHz.</w:t>
      </w:r>
      <w:r w:rsidR="00CD2BA1">
        <w:rPr>
          <w:rFonts w:eastAsia="맑은 고딕"/>
          <w:sz w:val="22"/>
          <w:szCs w:val="22"/>
          <w:lang w:val="en-US" w:eastAsia="ko-KR"/>
        </w:rPr>
        <w:t xml:space="preserve"> </w:t>
      </w:r>
      <w:r w:rsidR="00BA60C0">
        <w:rPr>
          <w:rFonts w:eastAsia="맑은 고딕"/>
          <w:sz w:val="22"/>
          <w:szCs w:val="22"/>
          <w:lang w:val="en-US" w:eastAsia="ko-KR"/>
        </w:rPr>
        <w:t xml:space="preserve">To support larger sync raster </w:t>
      </w:r>
      <w:r w:rsidR="00D61F6F">
        <w:rPr>
          <w:rFonts w:eastAsia="맑은 고딕"/>
          <w:sz w:val="22"/>
          <w:szCs w:val="22"/>
          <w:lang w:val="en-US" w:eastAsia="ko-KR"/>
        </w:rPr>
        <w:t>separation</w:t>
      </w:r>
      <w:r w:rsidR="00BA60C0">
        <w:rPr>
          <w:rFonts w:eastAsia="맑은 고딕"/>
          <w:sz w:val="22"/>
          <w:szCs w:val="22"/>
          <w:lang w:val="en-US" w:eastAsia="ko-KR"/>
        </w:rPr>
        <w:t xml:space="preserve">, </w:t>
      </w:r>
      <w:r w:rsidR="00535B2F">
        <w:rPr>
          <w:rFonts w:eastAsia="맑은 고딕"/>
          <w:sz w:val="22"/>
          <w:szCs w:val="22"/>
          <w:lang w:val="en-US" w:eastAsia="ko-KR"/>
        </w:rPr>
        <w:t>additional offset value should be added in current RMSI CORESET configuration table.</w:t>
      </w:r>
      <w:r w:rsidR="008568DC">
        <w:rPr>
          <w:rFonts w:eastAsia="맑은 고딕"/>
          <w:sz w:val="22"/>
          <w:szCs w:val="22"/>
          <w:lang w:val="en-US" w:eastAsia="ko-KR"/>
        </w:rPr>
        <w:t xml:space="preserve"> The revised table</w:t>
      </w:r>
      <w:r w:rsidR="005C4CDD">
        <w:rPr>
          <w:rFonts w:eastAsia="맑은 고딕"/>
          <w:sz w:val="22"/>
          <w:szCs w:val="22"/>
          <w:lang w:val="en-US" w:eastAsia="ko-KR"/>
        </w:rPr>
        <w:t>, which additional offset is added,</w:t>
      </w:r>
      <w:r w:rsidR="008568DC">
        <w:rPr>
          <w:rFonts w:eastAsia="맑은 고딕"/>
          <w:sz w:val="22"/>
          <w:szCs w:val="22"/>
          <w:lang w:val="en-US" w:eastAsia="ko-KR"/>
        </w:rPr>
        <w:t xml:space="preserve"> is given in Appendix B.</w:t>
      </w:r>
    </w:p>
    <w:p w:rsidR="002D72D3" w:rsidRPr="00D25362" w:rsidRDefault="002D72D3" w:rsidP="002D72D3">
      <w:pPr>
        <w:spacing w:before="120" w:after="120" w:line="240" w:lineRule="auto"/>
        <w:ind w:left="284" w:hangingChars="129"/>
        <w:rPr>
          <w:rFonts w:eastAsia="맑은 고딕"/>
          <w:b/>
          <w:i/>
          <w:sz w:val="22"/>
          <w:szCs w:val="22"/>
          <w:lang w:val="en-US" w:eastAsia="ko-KR"/>
        </w:rPr>
      </w:pPr>
      <w:r>
        <w:rPr>
          <w:rFonts w:eastAsia="맑은 고딕" w:hint="eastAsia"/>
          <w:b/>
          <w:i/>
          <w:sz w:val="22"/>
          <w:szCs w:val="22"/>
          <w:lang w:val="en-US" w:eastAsia="ko-KR"/>
        </w:rPr>
        <w:t>Observation</w:t>
      </w:r>
      <w:r w:rsidRPr="00D25362">
        <w:rPr>
          <w:rFonts w:eastAsia="맑은 고딕"/>
          <w:b/>
          <w:i/>
          <w:sz w:val="22"/>
          <w:szCs w:val="22"/>
          <w:lang w:val="en-US" w:eastAsia="ko-KR"/>
        </w:rPr>
        <w:t xml:space="preserve"> 1:</w:t>
      </w:r>
    </w:p>
    <w:p w:rsidR="002D72D3" w:rsidRPr="002D72D3" w:rsidRDefault="00102BB8"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S</w:t>
      </w:r>
      <w:r w:rsidRPr="00102BB8">
        <w:rPr>
          <w:rFonts w:ascii="Times New Roman" w:eastAsia="맑은 고딕" w:hAnsi="Times New Roman" w:cs="Times New Roman"/>
          <w:sz w:val="22"/>
          <w:szCs w:val="22"/>
        </w:rPr>
        <w:t xml:space="preserve">ync raster </w:t>
      </w:r>
      <w:r w:rsidR="00010B77" w:rsidRPr="00010B77">
        <w:rPr>
          <w:rFonts w:ascii="Times New Roman" w:eastAsia="맑은 고딕" w:hAnsi="Times New Roman" w:cs="Times New Roman"/>
          <w:sz w:val="22"/>
          <w:szCs w:val="22"/>
        </w:rPr>
        <w:t xml:space="preserve">separation </w:t>
      </w:r>
      <w:r w:rsidRPr="00102BB8">
        <w:rPr>
          <w:rFonts w:ascii="Times New Roman" w:eastAsia="맑은 고딕" w:hAnsi="Times New Roman" w:cs="Times New Roman"/>
          <w:sz w:val="22"/>
          <w:szCs w:val="22"/>
        </w:rPr>
        <w:t>changed 900 kHz to 1200 kHz</w:t>
      </w:r>
      <w:r>
        <w:rPr>
          <w:rFonts w:ascii="Times New Roman" w:eastAsia="맑은 고딕" w:hAnsi="Times New Roman" w:cs="Times New Roman"/>
          <w:sz w:val="22"/>
          <w:szCs w:val="22"/>
        </w:rPr>
        <w:t xml:space="preserve">, so </w:t>
      </w:r>
      <w:r w:rsidRPr="00102BB8">
        <w:rPr>
          <w:rFonts w:ascii="Times New Roman" w:eastAsia="맑은 고딕" w:hAnsi="Times New Roman" w:cs="Times New Roman"/>
          <w:sz w:val="22"/>
          <w:szCs w:val="22"/>
        </w:rPr>
        <w:t>additional offset value should be added in current RMSI CORESET configuration table.</w:t>
      </w:r>
    </w:p>
    <w:p w:rsidR="001A2D84" w:rsidRPr="00D25362" w:rsidRDefault="001A2D84" w:rsidP="001A2D84">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Proposal 1:</w:t>
      </w:r>
    </w:p>
    <w:p w:rsidR="001A2D84" w:rsidRDefault="002D72D3"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Add some entries in</w:t>
      </w:r>
      <w:r>
        <w:rPr>
          <w:rFonts w:ascii="Times New Roman" w:eastAsia="맑은 고딕" w:hAnsi="Times New Roman" w:cs="Times New Roman" w:hint="eastAsia"/>
          <w:sz w:val="22"/>
          <w:szCs w:val="22"/>
        </w:rPr>
        <w:t xml:space="preserve"> </w:t>
      </w:r>
      <w:r w:rsidR="00CA1C18">
        <w:rPr>
          <w:rFonts w:ascii="Times New Roman" w:eastAsia="맑은 고딕" w:hAnsi="Times New Roman" w:cs="Times New Roman"/>
          <w:sz w:val="22"/>
          <w:szCs w:val="22"/>
        </w:rPr>
        <w:t xml:space="preserve">TS38.213 Table 13-2 </w:t>
      </w:r>
      <w:r>
        <w:rPr>
          <w:rFonts w:ascii="Times New Roman" w:eastAsia="맑은 고딕" w:hAnsi="Times New Roman" w:cs="Times New Roman"/>
          <w:sz w:val="22"/>
          <w:szCs w:val="22"/>
        </w:rPr>
        <w:t>for 5MHz minimum channel bandwidth in case of 15kHz SCS</w:t>
      </w:r>
    </w:p>
    <w:p w:rsidR="002D72D3" w:rsidRDefault="00CA1C18" w:rsidP="009A0821">
      <w:pPr>
        <w:pStyle w:val="ad"/>
        <w:numPr>
          <w:ilvl w:val="1"/>
          <w:numId w:val="12"/>
        </w:numPr>
        <w:spacing w:before="120" w:after="120" w:line="240" w:lineRule="auto"/>
        <w:ind w:leftChars="0"/>
        <w:rPr>
          <w:rFonts w:ascii="Times New Roman" w:eastAsia="맑은 고딕" w:hAnsi="Times New Roman" w:cs="Times New Roman"/>
          <w:sz w:val="22"/>
          <w:szCs w:val="22"/>
        </w:rPr>
      </w:pPr>
      <w:r w:rsidRPr="00CA1C18">
        <w:rPr>
          <w:rFonts w:ascii="Times New Roman" w:eastAsia="맑은 고딕" w:hAnsi="Times New Roman" w:cs="Times New Roman"/>
          <w:sz w:val="22"/>
          <w:szCs w:val="22"/>
        </w:rPr>
        <w:t>Number of RBs</w:t>
      </w:r>
      <w:r>
        <w:rPr>
          <w:rFonts w:ascii="Times New Roman" w:eastAsia="맑은 고딕" w:hAnsi="Times New Roman" w:cs="Times New Roman"/>
          <w:sz w:val="22"/>
          <w:szCs w:val="22"/>
        </w:rPr>
        <w:t>: 24, Number of symbols: 2,</w:t>
      </w:r>
      <w:r w:rsidRPr="00CA1C18">
        <w:rPr>
          <w:rFonts w:ascii="Times New Roman" w:eastAsia="맑은 고딕" w:hAnsi="Times New Roman" w:cs="Times New Roman"/>
          <w:sz w:val="22"/>
          <w:szCs w:val="22"/>
        </w:rPr>
        <w:t xml:space="preserve"> </w:t>
      </w:r>
      <w:r w:rsidR="002D72D3">
        <w:rPr>
          <w:rFonts w:ascii="Times New Roman" w:eastAsia="맑은 고딕" w:hAnsi="Times New Roman" w:cs="Times New Roman"/>
          <w:sz w:val="22"/>
          <w:szCs w:val="22"/>
        </w:rPr>
        <w:t>Offset value: {</w:t>
      </w:r>
      <w:r w:rsidR="000E1AB1">
        <w:rPr>
          <w:rFonts w:ascii="Times New Roman" w:eastAsia="맑은 고딕" w:hAnsi="Times New Roman" w:cs="Times New Roman"/>
          <w:sz w:val="22"/>
          <w:szCs w:val="22"/>
        </w:rPr>
        <w:t xml:space="preserve"> </w:t>
      </w:r>
      <w:r w:rsidRPr="00F66F8D">
        <w:rPr>
          <w:rFonts w:ascii="Times New Roman" w:eastAsia="맑은 고딕" w:hAnsi="Times New Roman" w:cs="Times New Roman"/>
          <w:sz w:val="22"/>
          <w:szCs w:val="22"/>
          <w:highlight w:val="yellow"/>
        </w:rPr>
        <w:t>9</w:t>
      </w:r>
      <w:r>
        <w:rPr>
          <w:rFonts w:ascii="Times New Roman" w:eastAsia="맑은 고딕" w:hAnsi="Times New Roman" w:cs="Times New Roman"/>
          <w:sz w:val="22"/>
          <w:szCs w:val="22"/>
        </w:rPr>
        <w:t xml:space="preserve"> </w:t>
      </w:r>
      <w:r w:rsidR="002D72D3">
        <w:rPr>
          <w:rFonts w:ascii="Times New Roman" w:eastAsia="맑은 고딕" w:hAnsi="Times New Roman" w:cs="Times New Roman"/>
          <w:sz w:val="22"/>
          <w:szCs w:val="22"/>
        </w:rPr>
        <w:t>}</w:t>
      </w:r>
    </w:p>
    <w:p w:rsidR="00CA1C18" w:rsidRPr="00CA1C18" w:rsidRDefault="00CA1C18" w:rsidP="009A0821">
      <w:pPr>
        <w:pStyle w:val="ad"/>
        <w:numPr>
          <w:ilvl w:val="1"/>
          <w:numId w:val="12"/>
        </w:numPr>
        <w:spacing w:before="120" w:after="120" w:line="240" w:lineRule="auto"/>
        <w:ind w:leftChars="0"/>
        <w:rPr>
          <w:rFonts w:ascii="Times New Roman" w:eastAsia="맑은 고딕" w:hAnsi="Times New Roman" w:cs="Times New Roman"/>
          <w:sz w:val="22"/>
          <w:szCs w:val="22"/>
        </w:rPr>
      </w:pPr>
      <w:r w:rsidRPr="00CA1C18">
        <w:rPr>
          <w:rFonts w:ascii="Times New Roman" w:eastAsia="맑은 고딕" w:hAnsi="Times New Roman" w:cs="Times New Roman"/>
          <w:sz w:val="22"/>
          <w:szCs w:val="22"/>
        </w:rPr>
        <w:t>Number of RBs</w:t>
      </w:r>
      <w:r>
        <w:rPr>
          <w:rFonts w:ascii="Times New Roman" w:eastAsia="맑은 고딕" w:hAnsi="Times New Roman" w:cs="Times New Roman"/>
          <w:sz w:val="22"/>
          <w:szCs w:val="22"/>
        </w:rPr>
        <w:t>: 24, Number of symbols: 3,</w:t>
      </w:r>
      <w:r w:rsidRPr="00CA1C18">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Offset value: {</w:t>
      </w:r>
      <w:r w:rsidR="000E1AB1">
        <w:rPr>
          <w:rFonts w:ascii="Times New Roman" w:eastAsia="맑은 고딕" w:hAnsi="Times New Roman" w:cs="Times New Roman"/>
          <w:sz w:val="22"/>
          <w:szCs w:val="22"/>
        </w:rPr>
        <w:t xml:space="preserve"> </w:t>
      </w:r>
      <w:r w:rsidRPr="00F66F8D">
        <w:rPr>
          <w:rFonts w:ascii="Times New Roman" w:eastAsia="맑은 고딕" w:hAnsi="Times New Roman" w:cs="Times New Roman"/>
          <w:sz w:val="22"/>
          <w:szCs w:val="22"/>
          <w:highlight w:val="yellow"/>
        </w:rPr>
        <w:t>9</w:t>
      </w:r>
      <w:r>
        <w:rPr>
          <w:rFonts w:ascii="Times New Roman" w:eastAsia="맑은 고딕" w:hAnsi="Times New Roman" w:cs="Times New Roman"/>
          <w:sz w:val="22"/>
          <w:szCs w:val="22"/>
        </w:rPr>
        <w:t xml:space="preserve"> }</w:t>
      </w:r>
    </w:p>
    <w:p w:rsidR="001A2D84" w:rsidRPr="001A2D84" w:rsidRDefault="001A2D84" w:rsidP="001A2D84">
      <w:pPr>
        <w:ind w:left="0" w:firstLine="0"/>
        <w:rPr>
          <w:rFonts w:eastAsiaTheme="minorEastAsia"/>
          <w:lang w:val="en-US" w:eastAsia="ko-KR"/>
        </w:rPr>
      </w:pPr>
    </w:p>
    <w:p w:rsidR="007C7CD7" w:rsidRPr="00C22967" w:rsidRDefault="001A2D84" w:rsidP="00C22967">
      <w:pPr>
        <w:spacing w:before="120" w:after="120" w:line="240" w:lineRule="auto"/>
        <w:ind w:left="0" w:firstLine="0"/>
        <w:rPr>
          <w:rFonts w:eastAsia="맑은 고딕"/>
          <w:b/>
          <w:sz w:val="22"/>
          <w:szCs w:val="22"/>
          <w:u w:val="single"/>
        </w:rPr>
      </w:pPr>
      <w:r>
        <w:rPr>
          <w:rFonts w:eastAsia="맑은 고딕"/>
          <w:b/>
          <w:sz w:val="22"/>
          <w:szCs w:val="22"/>
          <w:u w:val="single"/>
        </w:rPr>
        <w:t>New RMSI CORESET configuration table for 10MHz MinCHBW in case of 15kHz SCS</w:t>
      </w:r>
    </w:p>
    <w:p w:rsidR="007B53BD" w:rsidRDefault="00F66F8D" w:rsidP="00F66F8D">
      <w:pPr>
        <w:spacing w:before="120" w:after="120" w:line="240" w:lineRule="auto"/>
        <w:ind w:left="0" w:firstLineChars="100" w:firstLine="220"/>
        <w:rPr>
          <w:rFonts w:eastAsia="맑은 고딕"/>
          <w:sz w:val="22"/>
          <w:szCs w:val="22"/>
          <w:lang w:val="en-US" w:eastAsia="ko-KR"/>
        </w:rPr>
      </w:pPr>
      <w:r>
        <w:rPr>
          <w:rFonts w:eastAsia="맑은 고딕"/>
          <w:sz w:val="22"/>
          <w:szCs w:val="22"/>
          <w:lang w:eastAsia="ko-KR"/>
        </w:rPr>
        <w:lastRenderedPageBreak/>
        <w:t>In</w:t>
      </w:r>
      <w:r w:rsidRPr="00ED5600">
        <w:rPr>
          <w:rFonts w:eastAsia="맑은 고딕"/>
          <w:sz w:val="22"/>
          <w:szCs w:val="22"/>
          <w:lang w:val="en-US" w:eastAsia="ko-KR"/>
        </w:rPr>
        <w:t xml:space="preserve"> RAN</w:t>
      </w:r>
      <w:r>
        <w:rPr>
          <w:rFonts w:eastAsia="맑은 고딕"/>
          <w:sz w:val="22"/>
          <w:szCs w:val="22"/>
          <w:lang w:val="en-US" w:eastAsia="ko-KR"/>
        </w:rPr>
        <w:t>4 #86</w:t>
      </w:r>
      <w:r w:rsidR="007679A6">
        <w:rPr>
          <w:rFonts w:eastAsia="맑은 고딕"/>
          <w:sz w:val="22"/>
          <w:szCs w:val="22"/>
          <w:lang w:val="en-US" w:eastAsia="ko-KR"/>
        </w:rPr>
        <w:t>bis</w:t>
      </w:r>
      <w:r>
        <w:rPr>
          <w:rFonts w:eastAsia="맑은 고딕"/>
          <w:sz w:val="22"/>
          <w:szCs w:val="22"/>
          <w:lang w:val="en-US" w:eastAsia="ko-KR"/>
        </w:rPr>
        <w:t xml:space="preserve"> meeting [2</w:t>
      </w:r>
      <w:r w:rsidRPr="00ED5600">
        <w:rPr>
          <w:rFonts w:eastAsia="맑은 고딕"/>
          <w:sz w:val="22"/>
          <w:szCs w:val="22"/>
          <w:lang w:val="en-US" w:eastAsia="ko-KR"/>
        </w:rPr>
        <w:t xml:space="preserve">], </w:t>
      </w:r>
      <w:r>
        <w:rPr>
          <w:rFonts w:eastAsia="맑은 고딕"/>
          <w:sz w:val="22"/>
          <w:szCs w:val="22"/>
          <w:lang w:val="en-US" w:eastAsia="ko-KR"/>
        </w:rPr>
        <w:t xml:space="preserve">it was agreed that for </w:t>
      </w:r>
      <w:r w:rsidR="007B53BD">
        <w:rPr>
          <w:rFonts w:eastAsia="맑은 고딕"/>
          <w:sz w:val="22"/>
          <w:szCs w:val="22"/>
          <w:lang w:val="en-US" w:eastAsia="ko-KR"/>
        </w:rPr>
        <w:t>all band for below 3GHz has same sync raster sep</w:t>
      </w:r>
      <w:r w:rsidR="001517E9">
        <w:rPr>
          <w:rFonts w:eastAsia="맑은 고딕"/>
          <w:sz w:val="22"/>
          <w:szCs w:val="22"/>
          <w:lang w:val="en-US" w:eastAsia="ko-KR"/>
        </w:rPr>
        <w:t>ar</w:t>
      </w:r>
      <w:r w:rsidR="007B53BD">
        <w:rPr>
          <w:rFonts w:eastAsia="맑은 고딕"/>
          <w:sz w:val="22"/>
          <w:szCs w:val="22"/>
          <w:lang w:val="en-US" w:eastAsia="ko-KR"/>
        </w:rPr>
        <w:t xml:space="preserve">ation. In </w:t>
      </w:r>
      <w:r w:rsidR="00E80A20">
        <w:rPr>
          <w:rFonts w:eastAsia="맑은 고딕"/>
          <w:sz w:val="22"/>
          <w:szCs w:val="22"/>
          <w:lang w:val="en-US" w:eastAsia="ko-KR"/>
        </w:rPr>
        <w:t>other words</w:t>
      </w:r>
      <w:r w:rsidR="007B53BD">
        <w:rPr>
          <w:rFonts w:eastAsia="맑은 고딕"/>
          <w:sz w:val="22"/>
          <w:szCs w:val="22"/>
          <w:lang w:val="en-US" w:eastAsia="ko-KR"/>
        </w:rPr>
        <w:t xml:space="preserve">, for below 3GHz frequency range, </w:t>
      </w:r>
      <w:r w:rsidR="00E80A20">
        <w:rPr>
          <w:rFonts w:eastAsia="맑은 고딕"/>
          <w:sz w:val="22"/>
          <w:szCs w:val="22"/>
          <w:lang w:val="en-US" w:eastAsia="ko-KR"/>
        </w:rPr>
        <w:t xml:space="preserve">it was agreed that overlapping band between </w:t>
      </w:r>
      <w:r w:rsidR="007B53BD">
        <w:rPr>
          <w:rFonts w:eastAsia="맑은 고딕"/>
          <w:sz w:val="22"/>
          <w:szCs w:val="22"/>
          <w:lang w:val="en-US" w:eastAsia="ko-KR"/>
        </w:rPr>
        <w:t xml:space="preserve">LTE re-farming </w:t>
      </w:r>
      <w:r w:rsidR="00E80A20">
        <w:rPr>
          <w:rFonts w:eastAsia="맑은 고딕"/>
          <w:sz w:val="22"/>
          <w:szCs w:val="22"/>
          <w:lang w:val="en-US" w:eastAsia="ko-KR"/>
        </w:rPr>
        <w:t>B</w:t>
      </w:r>
      <w:r w:rsidR="007B53BD">
        <w:rPr>
          <w:rFonts w:eastAsia="맑은 고딕"/>
          <w:sz w:val="22"/>
          <w:szCs w:val="22"/>
          <w:lang w:val="en-US" w:eastAsia="ko-KR"/>
        </w:rPr>
        <w:t>and</w:t>
      </w:r>
      <w:r w:rsidR="00E80A20">
        <w:rPr>
          <w:rFonts w:eastAsia="맑은 고딕"/>
          <w:sz w:val="22"/>
          <w:szCs w:val="22"/>
          <w:lang w:val="en-US" w:eastAsia="ko-KR"/>
        </w:rPr>
        <w:t xml:space="preserve"> (n7, n38)</w:t>
      </w:r>
      <w:r w:rsidR="007B53BD">
        <w:rPr>
          <w:rFonts w:eastAsia="맑은 고딕"/>
          <w:sz w:val="22"/>
          <w:szCs w:val="22"/>
          <w:lang w:val="en-US" w:eastAsia="ko-KR"/>
        </w:rPr>
        <w:t xml:space="preserve"> and NR</w:t>
      </w:r>
      <w:r w:rsidR="00E80A20">
        <w:rPr>
          <w:rFonts w:eastAsia="맑은 고딕"/>
          <w:sz w:val="22"/>
          <w:szCs w:val="22"/>
          <w:lang w:val="en-US" w:eastAsia="ko-KR"/>
        </w:rPr>
        <w:t xml:space="preserve"> Band (n41)</w:t>
      </w:r>
      <w:r w:rsidR="007B53BD">
        <w:rPr>
          <w:rFonts w:eastAsia="맑은 고딕"/>
          <w:sz w:val="22"/>
          <w:szCs w:val="22"/>
          <w:lang w:val="en-US" w:eastAsia="ko-KR"/>
        </w:rPr>
        <w:t xml:space="preserve"> </w:t>
      </w:r>
      <w:r w:rsidR="00E80A20">
        <w:rPr>
          <w:rFonts w:eastAsia="맑은 고딕"/>
          <w:sz w:val="22"/>
          <w:szCs w:val="22"/>
          <w:lang w:val="en-US" w:eastAsia="ko-KR"/>
        </w:rPr>
        <w:t>share GSCN.</w:t>
      </w:r>
      <w:r w:rsidR="00536519">
        <w:rPr>
          <w:rFonts w:eastAsia="맑은 고딕"/>
          <w:sz w:val="22"/>
          <w:szCs w:val="22"/>
          <w:lang w:val="en-US" w:eastAsia="ko-KR"/>
        </w:rPr>
        <w:t xml:space="preserve"> </w:t>
      </w:r>
      <w:r w:rsidR="00536519">
        <w:rPr>
          <w:sz w:val="22"/>
          <w:szCs w:val="22"/>
          <w:lang w:val="en-US"/>
        </w:rPr>
        <w:t xml:space="preserve">Therefore, </w:t>
      </w:r>
      <w:r w:rsidR="00A93B61">
        <w:rPr>
          <w:sz w:val="22"/>
          <w:szCs w:val="22"/>
          <w:lang w:val="en-US"/>
        </w:rPr>
        <w:t xml:space="preserve">for Band n41, </w:t>
      </w:r>
      <w:r w:rsidR="00536519">
        <w:rPr>
          <w:sz w:val="22"/>
          <w:szCs w:val="22"/>
          <w:lang w:val="en-US"/>
        </w:rPr>
        <w:t>sync raster sep</w:t>
      </w:r>
      <w:r w:rsidR="00A93B61">
        <w:rPr>
          <w:sz w:val="22"/>
          <w:szCs w:val="22"/>
          <w:lang w:val="en-US"/>
        </w:rPr>
        <w:t xml:space="preserve">aration is change 1440 kHz to 1200 kHz, and step size for down selection is changed </w:t>
      </w:r>
      <w:r w:rsidR="004714B7">
        <w:rPr>
          <w:sz w:val="22"/>
          <w:szCs w:val="22"/>
          <w:lang w:val="en-US"/>
        </w:rPr>
        <w:t>&lt;</w:t>
      </w:r>
      <w:r w:rsidR="00A93B61">
        <w:rPr>
          <w:sz w:val="22"/>
          <w:szCs w:val="22"/>
          <w:lang w:val="en-US"/>
        </w:rPr>
        <w:t>3</w:t>
      </w:r>
      <w:r w:rsidR="004714B7">
        <w:rPr>
          <w:sz w:val="22"/>
          <w:szCs w:val="22"/>
          <w:lang w:val="en-US"/>
        </w:rPr>
        <w:t>&gt;</w:t>
      </w:r>
      <w:r w:rsidR="00A93B61">
        <w:rPr>
          <w:sz w:val="22"/>
          <w:szCs w:val="22"/>
          <w:lang w:val="en-US"/>
        </w:rPr>
        <w:t xml:space="preserve"> to </w:t>
      </w:r>
      <w:r w:rsidR="004714B7">
        <w:rPr>
          <w:sz w:val="22"/>
          <w:szCs w:val="22"/>
          <w:lang w:val="en-US"/>
        </w:rPr>
        <w:t>&lt;</w:t>
      </w:r>
      <w:r w:rsidR="00A93B61">
        <w:rPr>
          <w:sz w:val="22"/>
          <w:szCs w:val="22"/>
          <w:lang w:val="en-US"/>
        </w:rPr>
        <w:t>9</w:t>
      </w:r>
      <w:r w:rsidR="004714B7">
        <w:rPr>
          <w:sz w:val="22"/>
          <w:szCs w:val="22"/>
          <w:lang w:val="en-US"/>
        </w:rPr>
        <w:t>&gt;</w:t>
      </w:r>
      <w:r w:rsidR="00A93B61">
        <w:rPr>
          <w:sz w:val="22"/>
          <w:szCs w:val="22"/>
          <w:lang w:val="en-US"/>
        </w:rPr>
        <w:t>. A</w:t>
      </w:r>
      <w:r w:rsidR="00536519">
        <w:rPr>
          <w:sz w:val="22"/>
          <w:szCs w:val="22"/>
          <w:lang w:val="en-US"/>
        </w:rPr>
        <w:t xml:space="preserve">ccording to step size for </w:t>
      </w:r>
      <w:r w:rsidR="00536519" w:rsidRPr="002866AF">
        <w:rPr>
          <w:rFonts w:eastAsiaTheme="minorEastAsia"/>
          <w:sz w:val="22"/>
          <w:szCs w:val="22"/>
          <w:lang w:val="en-US" w:eastAsia="ko-KR"/>
        </w:rPr>
        <w:t>down selection</w:t>
      </w:r>
      <w:r w:rsidR="00536519">
        <w:rPr>
          <w:sz w:val="22"/>
          <w:szCs w:val="22"/>
          <w:lang w:val="en-US"/>
        </w:rPr>
        <w:t xml:space="preserve"> and sync raster separation, effective sync raster separation for </w:t>
      </w:r>
      <w:r w:rsidR="00536519" w:rsidRPr="002866AF">
        <w:rPr>
          <w:sz w:val="22"/>
          <w:szCs w:val="22"/>
          <w:lang w:val="en-US"/>
        </w:rPr>
        <w:t xml:space="preserve">Band </w:t>
      </w:r>
      <w:r w:rsidR="00536519">
        <w:rPr>
          <w:sz w:val="22"/>
          <w:szCs w:val="22"/>
          <w:lang w:val="en-US"/>
        </w:rPr>
        <w:t>n</w:t>
      </w:r>
      <w:r w:rsidR="00536519" w:rsidRPr="002866AF">
        <w:rPr>
          <w:sz w:val="22"/>
          <w:szCs w:val="22"/>
          <w:lang w:val="en-US"/>
        </w:rPr>
        <w:t>41</w:t>
      </w:r>
      <w:r w:rsidR="00536519">
        <w:rPr>
          <w:sz w:val="22"/>
          <w:szCs w:val="22"/>
          <w:lang w:val="en-US"/>
        </w:rPr>
        <w:t xml:space="preserve"> is 3600 kHz.</w:t>
      </w:r>
    </w:p>
    <w:p w:rsidR="004714B7" w:rsidRDefault="00F66F8D" w:rsidP="004714B7">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As discussed in the previous meeting, current CORESET configuration table for 15kHz SCS for SS/PBCH block with minimum channel bandwidth of 5MHz is not suitable to indicate RB offset between SS/PBC</w:t>
      </w:r>
      <w:r w:rsidR="00372D83">
        <w:rPr>
          <w:rFonts w:eastAsia="맑은 고딕"/>
          <w:sz w:val="22"/>
          <w:szCs w:val="22"/>
          <w:lang w:val="en-US" w:eastAsia="ko-KR"/>
        </w:rPr>
        <w:t>H and RMSI CORESET in case of larger sync raster separation</w:t>
      </w:r>
      <w:r w:rsidR="005A2744">
        <w:rPr>
          <w:rFonts w:eastAsia="맑은 고딕"/>
          <w:sz w:val="22"/>
          <w:szCs w:val="22"/>
          <w:lang w:val="en-US" w:eastAsia="ko-KR"/>
        </w:rPr>
        <w:t xml:space="preserve"> </w:t>
      </w:r>
      <w:r>
        <w:rPr>
          <w:rFonts w:eastAsia="맑은 고딕"/>
          <w:sz w:val="22"/>
          <w:szCs w:val="22"/>
          <w:lang w:val="en-US" w:eastAsia="ko-KR"/>
        </w:rPr>
        <w:t xml:space="preserve">(i.e. </w:t>
      </w:r>
      <w:r w:rsidR="00372D83">
        <w:rPr>
          <w:rFonts w:eastAsia="맑은 고딕"/>
          <w:sz w:val="22"/>
          <w:szCs w:val="22"/>
          <w:lang w:val="en-US" w:eastAsia="ko-KR"/>
        </w:rPr>
        <w:t>3600 k</w:t>
      </w:r>
      <w:r>
        <w:rPr>
          <w:rFonts w:eastAsia="맑은 고딕"/>
          <w:sz w:val="22"/>
          <w:szCs w:val="22"/>
          <w:lang w:val="en-US" w:eastAsia="ko-KR"/>
        </w:rPr>
        <w:t>Hz). So, RAN1 should define a new RMSI CORESET configuration table for 15</w:t>
      </w:r>
      <w:r w:rsidR="00F25EF9">
        <w:rPr>
          <w:rFonts w:eastAsia="맑은 고딕"/>
          <w:sz w:val="22"/>
          <w:szCs w:val="22"/>
          <w:lang w:val="en-US" w:eastAsia="ko-KR"/>
        </w:rPr>
        <w:t xml:space="preserve"> </w:t>
      </w:r>
      <w:r>
        <w:rPr>
          <w:rFonts w:eastAsia="맑은 고딕"/>
          <w:sz w:val="22"/>
          <w:szCs w:val="22"/>
          <w:lang w:val="en-US" w:eastAsia="ko-KR"/>
        </w:rPr>
        <w:t>kHz SCS for SS/PBCH block with minimum channel bandwidth 10MHz.</w:t>
      </w:r>
      <w:r w:rsidR="004714B7">
        <w:rPr>
          <w:rFonts w:eastAsia="맑은 고딕" w:hint="eastAsia"/>
          <w:sz w:val="22"/>
          <w:szCs w:val="22"/>
          <w:lang w:val="en-US" w:eastAsia="ko-KR"/>
        </w:rPr>
        <w:t xml:space="preserve"> </w:t>
      </w:r>
      <w:r w:rsidR="00710E1A">
        <w:rPr>
          <w:rFonts w:eastAsia="맑은 고딕"/>
          <w:sz w:val="22"/>
          <w:szCs w:val="22"/>
          <w:lang w:val="en-US" w:eastAsia="ko-KR"/>
        </w:rPr>
        <w:t xml:space="preserve">To support large sync raster separation, RAN1 should consider to adopt 5bit based configuration table design. </w:t>
      </w:r>
      <w:r w:rsidR="00010D29">
        <w:rPr>
          <w:sz w:val="22"/>
          <w:szCs w:val="22"/>
          <w:lang w:val="en-US"/>
        </w:rPr>
        <w:t>T</w:t>
      </w:r>
      <w:r w:rsidR="00010D29">
        <w:rPr>
          <w:rFonts w:eastAsiaTheme="minorEastAsia"/>
          <w:sz w:val="22"/>
          <w:szCs w:val="22"/>
          <w:lang w:val="en-US" w:eastAsia="ko-KR"/>
        </w:rPr>
        <w:t>he additional bit can be</w:t>
      </w:r>
      <w:r w:rsidR="00010D29" w:rsidRPr="002866AF">
        <w:rPr>
          <w:rFonts w:eastAsiaTheme="minorEastAsia"/>
          <w:sz w:val="22"/>
          <w:szCs w:val="22"/>
          <w:lang w:val="en-US" w:eastAsia="ko-KR"/>
        </w:rPr>
        <w:t xml:space="preserve"> taken from the reserved bits for</w:t>
      </w:r>
      <w:r w:rsidR="00010D29">
        <w:rPr>
          <w:rFonts w:eastAsiaTheme="minorEastAsia"/>
          <w:sz w:val="22"/>
          <w:szCs w:val="22"/>
          <w:lang w:val="en-US" w:eastAsia="ko-KR"/>
        </w:rPr>
        <w:t xml:space="preserve"> SS/PBCH block index indication (i.e.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sidR="00010D29">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r w:rsidR="00010D29">
        <w:rPr>
          <w:rFonts w:eastAsiaTheme="minorEastAsia" w:hint="eastAsia"/>
          <w:sz w:val="22"/>
          <w:szCs w:val="22"/>
          <w:lang w:val="en-US" w:eastAsia="ko-KR"/>
        </w:rPr>
        <w:t xml:space="preserve">. </w:t>
      </w:r>
      <w:r w:rsidR="004714B7">
        <w:rPr>
          <w:rFonts w:eastAsia="맑은 고딕"/>
          <w:sz w:val="22"/>
          <w:szCs w:val="22"/>
          <w:lang w:val="en-US" w:eastAsia="ko-KR"/>
        </w:rPr>
        <w:t xml:space="preserve">The detail of new configuration table is given in Appendix C. Also, step size for down selection can be changed to &lt;12&gt;, so </w:t>
      </w:r>
      <w:r w:rsidR="00C22DA2">
        <w:rPr>
          <w:rFonts w:eastAsia="맑은 고딕"/>
          <w:sz w:val="22"/>
          <w:szCs w:val="22"/>
          <w:lang w:val="en-US" w:eastAsia="ko-KR"/>
        </w:rPr>
        <w:t xml:space="preserve">configuration table for </w:t>
      </w:r>
      <w:r w:rsidR="004714B7">
        <w:rPr>
          <w:rFonts w:eastAsia="맑은 고딕"/>
          <w:sz w:val="22"/>
          <w:szCs w:val="22"/>
          <w:lang w:val="en-US" w:eastAsia="ko-KR"/>
        </w:rPr>
        <w:t xml:space="preserve">4800 kHz sync raster separation </w:t>
      </w:r>
      <w:r w:rsidR="00C22DA2">
        <w:rPr>
          <w:rFonts w:eastAsia="맑은 고딕"/>
          <w:sz w:val="22"/>
          <w:szCs w:val="22"/>
          <w:lang w:val="en-US" w:eastAsia="ko-KR"/>
        </w:rPr>
        <w:t>is given in Appendix C.</w:t>
      </w:r>
    </w:p>
    <w:p w:rsidR="002D72D3" w:rsidRPr="00D25362" w:rsidRDefault="002D72D3" w:rsidP="002D72D3">
      <w:pPr>
        <w:spacing w:before="120" w:after="120" w:line="240" w:lineRule="auto"/>
        <w:ind w:left="284" w:hangingChars="129"/>
        <w:rPr>
          <w:rFonts w:eastAsia="맑은 고딕"/>
          <w:b/>
          <w:i/>
          <w:sz w:val="22"/>
          <w:szCs w:val="22"/>
          <w:lang w:val="en-US" w:eastAsia="ko-KR"/>
        </w:rPr>
      </w:pPr>
      <w:r>
        <w:rPr>
          <w:rFonts w:eastAsia="맑은 고딕" w:hint="eastAsia"/>
          <w:b/>
          <w:i/>
          <w:sz w:val="22"/>
          <w:szCs w:val="22"/>
          <w:lang w:val="en-US" w:eastAsia="ko-KR"/>
        </w:rPr>
        <w:t>Observation</w:t>
      </w:r>
      <w:r w:rsidRPr="00D25362">
        <w:rPr>
          <w:rFonts w:eastAsia="맑은 고딕"/>
          <w:b/>
          <w:i/>
          <w:sz w:val="22"/>
          <w:szCs w:val="22"/>
          <w:lang w:val="en-US" w:eastAsia="ko-KR"/>
        </w:rPr>
        <w:t xml:space="preserve"> </w:t>
      </w:r>
      <w:r>
        <w:rPr>
          <w:rFonts w:eastAsia="맑은 고딕"/>
          <w:b/>
          <w:i/>
          <w:sz w:val="22"/>
          <w:szCs w:val="22"/>
          <w:lang w:val="en-US" w:eastAsia="ko-KR"/>
        </w:rPr>
        <w:t>2</w:t>
      </w:r>
      <w:r w:rsidRPr="00D25362">
        <w:rPr>
          <w:rFonts w:eastAsia="맑은 고딕"/>
          <w:b/>
          <w:i/>
          <w:sz w:val="22"/>
          <w:szCs w:val="22"/>
          <w:lang w:val="en-US" w:eastAsia="ko-KR"/>
        </w:rPr>
        <w:t>:</w:t>
      </w:r>
    </w:p>
    <w:p w:rsidR="002D72D3" w:rsidRDefault="00710E1A"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C</w:t>
      </w:r>
      <w:r w:rsidRPr="00710E1A">
        <w:rPr>
          <w:rFonts w:ascii="Times New Roman" w:eastAsia="맑은 고딕" w:hAnsi="Times New Roman" w:cs="Times New Roman"/>
          <w:sz w:val="22"/>
          <w:szCs w:val="22"/>
        </w:rPr>
        <w:t>urrent CORESET configuration table for 15</w:t>
      </w:r>
      <w:r>
        <w:rPr>
          <w:rFonts w:ascii="Times New Roman" w:eastAsia="맑은 고딕" w:hAnsi="Times New Roman" w:cs="Times New Roman"/>
          <w:sz w:val="22"/>
          <w:szCs w:val="22"/>
        </w:rPr>
        <w:t xml:space="preserve"> </w:t>
      </w:r>
      <w:r w:rsidRPr="00710E1A">
        <w:rPr>
          <w:rFonts w:ascii="Times New Roman" w:eastAsia="맑은 고딕" w:hAnsi="Times New Roman" w:cs="Times New Roman"/>
          <w:sz w:val="22"/>
          <w:szCs w:val="22"/>
        </w:rPr>
        <w:t>kHz SCS for SS/PBCH block with minimum channel bandwidth of 5MHz is not suitable to indicate RB offset between SS/PBCH and RMSI CORESET in case of larger sync raster separation (i.e. 3600 kHz).</w:t>
      </w:r>
    </w:p>
    <w:p w:rsidR="00D25362" w:rsidRPr="00D25362" w:rsidRDefault="00D25362" w:rsidP="00D25362">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 xml:space="preserve">Proposal </w:t>
      </w:r>
      <w:r w:rsidR="001A2D84">
        <w:rPr>
          <w:rFonts w:eastAsia="맑은 고딕"/>
          <w:b/>
          <w:i/>
          <w:sz w:val="22"/>
          <w:szCs w:val="22"/>
          <w:lang w:val="en-US" w:eastAsia="ko-KR"/>
        </w:rPr>
        <w:t>2</w:t>
      </w:r>
      <w:r w:rsidRPr="00D25362">
        <w:rPr>
          <w:rFonts w:eastAsia="맑은 고딕"/>
          <w:b/>
          <w:i/>
          <w:sz w:val="22"/>
          <w:szCs w:val="22"/>
          <w:lang w:val="en-US" w:eastAsia="ko-KR"/>
        </w:rPr>
        <w:t>:</w:t>
      </w:r>
    </w:p>
    <w:p w:rsidR="00D25362" w:rsidRDefault="001A2D84"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Adopt 5bits based RMSI</w:t>
      </w:r>
      <w:r>
        <w:rPr>
          <w:rFonts w:ascii="Times New Roman" w:eastAsia="맑은 고딕" w:hAnsi="Times New Roman" w:cs="Times New Roman"/>
          <w:sz w:val="22"/>
          <w:szCs w:val="22"/>
        </w:rPr>
        <w:t xml:space="preserve"> </w:t>
      </w:r>
      <w:r>
        <w:rPr>
          <w:rFonts w:ascii="Times New Roman" w:eastAsia="맑은 고딕" w:hAnsi="Times New Roman" w:cs="Times New Roman" w:hint="eastAsia"/>
          <w:sz w:val="22"/>
          <w:szCs w:val="22"/>
        </w:rPr>
        <w:t>CORESET</w:t>
      </w:r>
      <w:r>
        <w:rPr>
          <w:rFonts w:ascii="Times New Roman" w:eastAsia="맑은 고딕" w:hAnsi="Times New Roman" w:cs="Times New Roman"/>
          <w:sz w:val="22"/>
          <w:szCs w:val="22"/>
        </w:rPr>
        <w:t xml:space="preserve"> configuration table for 10MHz minimum channel bandwidth in case of 15kHz SCS</w:t>
      </w:r>
    </w:p>
    <w:p w:rsidR="00F75C4F" w:rsidRPr="00317722" w:rsidRDefault="00F75C4F" w:rsidP="009A0821">
      <w:pPr>
        <w:numPr>
          <w:ilvl w:val="1"/>
          <w:numId w:val="13"/>
        </w:numPr>
        <w:spacing w:before="120" w:after="120" w:line="240" w:lineRule="auto"/>
        <w:rPr>
          <w:rFonts w:eastAsia="바탕"/>
          <w:sz w:val="22"/>
          <w:szCs w:val="22"/>
          <w:lang w:val="en-US" w:eastAsia="ko-KR"/>
        </w:rPr>
      </w:pPr>
      <w:r w:rsidRPr="002866AF">
        <w:rPr>
          <w:rFonts w:eastAsia="바탕"/>
          <w:sz w:val="22"/>
          <w:szCs w:val="22"/>
          <w:lang w:val="en-US" w:eastAsia="ko-KR"/>
        </w:rPr>
        <w:t>The additional 1 bit is taken from the reserved bits for SS/PBCH block index.</w:t>
      </w:r>
      <w:r w:rsidRPr="0096345A">
        <w:rPr>
          <w:rFonts w:eastAsiaTheme="minorEastAsia"/>
          <w:sz w:val="22"/>
          <w:szCs w:val="22"/>
          <w:lang w:val="en-US" w:eastAsia="ko-KR"/>
        </w:rPr>
        <w:t xml:space="preserve"> </w:t>
      </w:r>
      <w:r>
        <w:rPr>
          <w:rFonts w:eastAsiaTheme="minorEastAsia"/>
          <w:sz w:val="22"/>
          <w:szCs w:val="22"/>
          <w:lang w:val="en-US" w:eastAsia="ko-KR"/>
        </w:rPr>
        <w:t xml:space="preserve">(i.e.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p>
    <w:p w:rsidR="00317722" w:rsidRDefault="00317722" w:rsidP="00317722">
      <w:pPr>
        <w:pStyle w:val="ad"/>
        <w:numPr>
          <w:ilvl w:val="0"/>
          <w:numId w:val="13"/>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New RMSI configuration table for Band n41 should be defined.</w:t>
      </w:r>
    </w:p>
    <w:p w:rsidR="00317722" w:rsidRPr="00317722" w:rsidRDefault="00317722" w:rsidP="00C90943">
      <w:pPr>
        <w:pStyle w:val="ad"/>
        <w:numPr>
          <w:ilvl w:val="1"/>
          <w:numId w:val="13"/>
        </w:numPr>
        <w:spacing w:before="120" w:after="120" w:line="240" w:lineRule="auto"/>
        <w:ind w:leftChars="0"/>
        <w:rPr>
          <w:sz w:val="22"/>
          <w:szCs w:val="22"/>
        </w:rPr>
      </w:pPr>
      <w:r w:rsidRPr="00317722">
        <w:rPr>
          <w:rFonts w:ascii="Times New Roman" w:eastAsia="맑은 고딕" w:hAnsi="Times New Roman" w:cs="Times New Roman" w:hint="eastAsia"/>
          <w:sz w:val="22"/>
          <w:szCs w:val="22"/>
        </w:rPr>
        <w:t>Tables in appendix C.</w:t>
      </w:r>
    </w:p>
    <w:p w:rsidR="00274934" w:rsidRPr="00ED25E4" w:rsidRDefault="00274934" w:rsidP="00E71C62">
      <w:pPr>
        <w:spacing w:before="120" w:after="120" w:line="240" w:lineRule="auto"/>
        <w:ind w:left="284" w:hangingChars="129"/>
        <w:rPr>
          <w:rFonts w:eastAsia="맑은 고딕"/>
          <w:sz w:val="22"/>
          <w:szCs w:val="22"/>
          <w:lang w:val="en-US" w:eastAsia="ko-KR"/>
        </w:rPr>
      </w:pPr>
    </w:p>
    <w:p w:rsidR="001A2D84" w:rsidRDefault="001A2D84" w:rsidP="001A2D84">
      <w:pPr>
        <w:pStyle w:val="1"/>
        <w:numPr>
          <w:ilvl w:val="1"/>
          <w:numId w:val="1"/>
        </w:numPr>
        <w:rPr>
          <w:rFonts w:eastAsia="바탕"/>
          <w:b/>
          <w:lang w:val="en-US" w:eastAsia="ko-KR"/>
        </w:rPr>
      </w:pPr>
      <w:r>
        <w:rPr>
          <w:rFonts w:eastAsia="바탕"/>
          <w:b/>
          <w:lang w:val="en-US" w:eastAsia="ko-KR"/>
        </w:rPr>
        <w:t xml:space="preserve">RMSI PDCCH monitoring window occasion for </w:t>
      </w:r>
      <w:r w:rsidR="0008313B">
        <w:rPr>
          <w:rFonts w:eastAsia="바탕"/>
          <w:b/>
          <w:lang w:val="en-US" w:eastAsia="ko-KR"/>
        </w:rPr>
        <w:t xml:space="preserve">RMSI multiplexing </w:t>
      </w:r>
      <w:r>
        <w:rPr>
          <w:rFonts w:eastAsia="바탕"/>
          <w:b/>
          <w:lang w:val="en-US" w:eastAsia="ko-KR"/>
        </w:rPr>
        <w:t>pattern2</w:t>
      </w:r>
    </w:p>
    <w:p w:rsidR="006227A6" w:rsidRDefault="003B3A6B" w:rsidP="006227A6">
      <w:pPr>
        <w:spacing w:before="120" w:after="120" w:line="240" w:lineRule="auto"/>
        <w:ind w:left="0" w:firstLine="240"/>
        <w:rPr>
          <w:rFonts w:eastAsia="맑은 고딕"/>
          <w:sz w:val="22"/>
          <w:szCs w:val="22"/>
          <w:lang w:val="en-US" w:eastAsia="ko-KR"/>
        </w:rPr>
      </w:pPr>
      <w:r>
        <w:rPr>
          <w:rFonts w:eastAsia="맑은 고딕"/>
          <w:sz w:val="22"/>
          <w:szCs w:val="22"/>
          <w:lang w:val="en-US" w:eastAsia="ko-KR"/>
        </w:rPr>
        <w:t xml:space="preserve">For </w:t>
      </w:r>
      <w:r w:rsidR="001769B2">
        <w:rPr>
          <w:rFonts w:eastAsia="맑은 고딕" w:hint="eastAsia"/>
          <w:sz w:val="22"/>
          <w:szCs w:val="22"/>
          <w:lang w:val="en-US" w:eastAsia="ko-KR"/>
        </w:rPr>
        <w:t xml:space="preserve">the candidate position of SS/PBCH blocks within a slot, </w:t>
      </w:r>
      <w:r>
        <w:rPr>
          <w:rFonts w:eastAsia="맑은 고딕"/>
          <w:sz w:val="22"/>
          <w:szCs w:val="22"/>
          <w:lang w:val="en-US" w:eastAsia="ko-KR"/>
        </w:rPr>
        <w:t>we made a consensus</w:t>
      </w:r>
      <w:r w:rsidR="001769B2">
        <w:rPr>
          <w:rFonts w:eastAsia="맑은 고딕" w:hint="eastAsia"/>
          <w:sz w:val="22"/>
          <w:szCs w:val="22"/>
          <w:lang w:val="en-US" w:eastAsia="ko-KR"/>
        </w:rPr>
        <w:t xml:space="preserve"> to reserve some </w:t>
      </w:r>
      <w:r w:rsidR="001769B2">
        <w:rPr>
          <w:rFonts w:eastAsia="맑은 고딕"/>
          <w:sz w:val="22"/>
          <w:szCs w:val="22"/>
          <w:lang w:val="en-US" w:eastAsia="ko-KR"/>
        </w:rPr>
        <w:t>O</w:t>
      </w:r>
      <w:r w:rsidR="001769B2">
        <w:rPr>
          <w:rFonts w:eastAsia="맑은 고딕" w:hint="eastAsia"/>
          <w:sz w:val="22"/>
          <w:szCs w:val="22"/>
          <w:lang w:val="en-US" w:eastAsia="ko-KR"/>
        </w:rPr>
        <w:t>FDM</w:t>
      </w:r>
      <w:r>
        <w:rPr>
          <w:rFonts w:eastAsia="맑은 고딕"/>
          <w:sz w:val="22"/>
          <w:szCs w:val="22"/>
          <w:lang w:val="en-US" w:eastAsia="ko-KR"/>
        </w:rPr>
        <w:t xml:space="preserve"> symbols for DL control and UL control. </w:t>
      </w:r>
      <w:r w:rsidR="002B6DE0">
        <w:rPr>
          <w:rFonts w:eastAsia="맑은 고딕"/>
          <w:sz w:val="22"/>
          <w:szCs w:val="22"/>
          <w:lang w:val="en-US" w:eastAsia="ko-KR"/>
        </w:rPr>
        <w:t xml:space="preserve">Also, in order to </w:t>
      </w:r>
      <w:r w:rsidR="00C051D7">
        <w:rPr>
          <w:rFonts w:eastAsia="맑은 고딕"/>
          <w:sz w:val="22"/>
          <w:szCs w:val="22"/>
          <w:lang w:val="en-US" w:eastAsia="ko-KR"/>
        </w:rPr>
        <w:t xml:space="preserve">guarantee </w:t>
      </w:r>
      <w:r w:rsidR="002B6DE0">
        <w:rPr>
          <w:rFonts w:eastAsia="맑은 고딕"/>
          <w:sz w:val="22"/>
          <w:szCs w:val="22"/>
          <w:lang w:val="en-US" w:eastAsia="ko-KR"/>
        </w:rPr>
        <w:t>UL</w:t>
      </w:r>
      <w:r w:rsidR="00C051D7">
        <w:rPr>
          <w:rFonts w:eastAsia="맑은 고딕"/>
          <w:sz w:val="22"/>
          <w:szCs w:val="22"/>
          <w:lang w:val="en-US" w:eastAsia="ko-KR"/>
        </w:rPr>
        <w:t xml:space="preserve"> control transmission at every slot, RAN1</w:t>
      </w:r>
      <w:r>
        <w:rPr>
          <w:rFonts w:eastAsia="맑은 고딕"/>
          <w:sz w:val="22"/>
          <w:szCs w:val="22"/>
          <w:lang w:val="en-US" w:eastAsia="ko-KR"/>
        </w:rPr>
        <w:t xml:space="preserve"> agreed that SS/PBCH block(s) are not allocated at the OFDM symbols of the index of 12 and 13.</w:t>
      </w:r>
      <w:r w:rsidR="002B6DE0">
        <w:rPr>
          <w:rFonts w:eastAsia="맑은 고딕"/>
          <w:sz w:val="22"/>
          <w:szCs w:val="22"/>
          <w:lang w:val="en-US" w:eastAsia="ko-KR"/>
        </w:rPr>
        <w:t xml:space="preserve"> However, in PDCCH monitoring occasion of pattern 2 for </w:t>
      </w:r>
      <w:r w:rsidR="002B6DE0" w:rsidRPr="002B6DE0">
        <w:rPr>
          <w:rFonts w:eastAsia="맑은 고딕"/>
          <w:sz w:val="22"/>
          <w:szCs w:val="22"/>
          <w:lang w:val="en-US" w:eastAsia="ko-KR"/>
        </w:rPr>
        <w:t>{SS/PBCH block, PDCCH} subcarrier spacing {240, 120} kHz</w:t>
      </w:r>
      <w:r w:rsidR="002B6DE0">
        <w:rPr>
          <w:rFonts w:eastAsia="맑은 고딕"/>
          <w:sz w:val="22"/>
          <w:szCs w:val="22"/>
          <w:lang w:val="en-US" w:eastAsia="ko-KR"/>
        </w:rPr>
        <w:t xml:space="preserve">, </w:t>
      </w:r>
      <w:r w:rsidR="00831B8B">
        <w:rPr>
          <w:rFonts w:eastAsia="맑은 고딕"/>
          <w:sz w:val="22"/>
          <w:szCs w:val="22"/>
          <w:lang w:val="en-US" w:eastAsia="ko-KR"/>
        </w:rPr>
        <w:t xml:space="preserve">the configuration </w:t>
      </w:r>
      <w:r w:rsidR="002B6DE0">
        <w:rPr>
          <w:rFonts w:eastAsia="맑은 고딕"/>
          <w:sz w:val="22"/>
          <w:szCs w:val="22"/>
          <w:lang w:val="en-US" w:eastAsia="ko-KR"/>
        </w:rPr>
        <w:t>to set the monitoring occasion of PDCCH at the OFDM symbols of the index of 12 and 13</w:t>
      </w:r>
      <w:r w:rsidR="00831B8B">
        <w:rPr>
          <w:rFonts w:eastAsia="맑은 고딕"/>
          <w:sz w:val="22"/>
          <w:szCs w:val="22"/>
          <w:lang w:val="en-US" w:eastAsia="ko-KR"/>
        </w:rPr>
        <w:t xml:space="preserve"> is defined</w:t>
      </w:r>
      <w:r w:rsidR="005D5EE6">
        <w:rPr>
          <w:rFonts w:eastAsia="맑은 고딕"/>
          <w:sz w:val="22"/>
          <w:szCs w:val="22"/>
          <w:lang w:val="en-US" w:eastAsia="ko-KR"/>
        </w:rPr>
        <w:t xml:space="preserve">. </w:t>
      </w:r>
      <w:r w:rsidR="006227A6">
        <w:rPr>
          <w:rFonts w:eastAsia="맑은 고딕" w:hint="eastAsia"/>
          <w:sz w:val="22"/>
          <w:szCs w:val="22"/>
          <w:lang w:val="en-US" w:eastAsia="ko-KR"/>
        </w:rPr>
        <w:t xml:space="preserve">In Table </w:t>
      </w:r>
      <w:r w:rsidR="006227A6">
        <w:rPr>
          <w:rFonts w:eastAsia="맑은 고딕"/>
          <w:sz w:val="22"/>
          <w:szCs w:val="22"/>
          <w:lang w:val="en-US" w:eastAsia="ko-KR"/>
        </w:rPr>
        <w:t>13-14 in TS38.213 [x], the slot index (n</w:t>
      </w:r>
      <w:r w:rsidR="006227A6" w:rsidRPr="006227A6">
        <w:rPr>
          <w:rFonts w:eastAsia="맑은 고딕"/>
          <w:sz w:val="22"/>
          <w:szCs w:val="22"/>
          <w:vertAlign w:val="subscript"/>
          <w:lang w:val="en-US" w:eastAsia="ko-KR"/>
        </w:rPr>
        <w:t>c</w:t>
      </w:r>
      <w:r w:rsidR="006227A6">
        <w:rPr>
          <w:rFonts w:eastAsia="맑은 고딕"/>
          <w:sz w:val="22"/>
          <w:szCs w:val="22"/>
          <w:lang w:val="en-US" w:eastAsia="ko-KR"/>
        </w:rPr>
        <w:t>) for pattern 2 is defined as follow:</w:t>
      </w:r>
    </w:p>
    <w:p w:rsidR="006227A6" w:rsidRPr="0052601A" w:rsidRDefault="0052601A" w:rsidP="009A0821">
      <w:pPr>
        <w:pStyle w:val="ad"/>
        <w:numPr>
          <w:ilvl w:val="0"/>
          <w:numId w:val="10"/>
        </w:numPr>
        <w:spacing w:before="0" w:line="240" w:lineRule="auto"/>
        <w:ind w:leftChars="0" w:left="806" w:hanging="403"/>
        <w:textAlignment w:val="bottom"/>
        <w:rPr>
          <w:rFonts w:ascii="Times New Roman" w:eastAsia="맑은 고딕" w:hAnsi="Times New Roman" w:cs="Times New Roman"/>
          <w:sz w:val="22"/>
          <w:szCs w:val="22"/>
        </w:rPr>
      </w:pPr>
      <w:r w:rsidRPr="0052601A">
        <w:rPr>
          <w:rFonts w:ascii="Times New Roman" w:eastAsia="맑은 고딕" w:hAnsi="Times New Roman" w:cs="Times New Roman"/>
          <w:sz w:val="22"/>
          <w:szCs w:val="22"/>
        </w:rPr>
        <w:t xml:space="preserve">0, 1, 2, 3, 0, 1 in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+1,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+2,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+3,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+6,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+7 (n</w:t>
      </w:r>
      <w:r w:rsidRPr="0052601A">
        <w:rPr>
          <w:rFonts w:ascii="Times New Roman" w:eastAsia="맑은 고딕" w:hAnsi="Times New Roman" w:cs="Times New Roman"/>
          <w:sz w:val="22"/>
          <w:szCs w:val="22"/>
          <w:vertAlign w:val="subscript"/>
        </w:rPr>
        <w:t>c</w:t>
      </w:r>
      <w:r w:rsidRPr="0052601A">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sidRPr="0052601A">
        <w:rPr>
          <w:rFonts w:ascii="Times New Roman" w:eastAsia="맑은 고딕" w:hAnsi="Times New Roman" w:cs="Times New Roman"/>
          <w:sz w:val="22"/>
          <w:szCs w:val="22"/>
        </w:rPr>
        <w:t>)</w:t>
      </w:r>
    </w:p>
    <w:p w:rsidR="0052601A" w:rsidRPr="006227A6" w:rsidRDefault="0052601A" w:rsidP="009A0821">
      <w:pPr>
        <w:pStyle w:val="ad"/>
        <w:numPr>
          <w:ilvl w:val="0"/>
          <w:numId w:val="10"/>
        </w:numPr>
        <w:spacing w:before="0" w:line="240" w:lineRule="auto"/>
        <w:ind w:leftChars="0" w:left="806" w:hanging="403"/>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1</w:t>
      </w:r>
      <w:r w:rsidRPr="006227A6">
        <w:rPr>
          <w:rFonts w:ascii="Times New Roman" w:eastAsia="맑은 고딕" w:hAnsi="Times New Roman" w:cs="Times New Roman"/>
          <w:sz w:val="22"/>
          <w:szCs w:val="22"/>
        </w:rPr>
        <w:t xml:space="preserve">2, </w:t>
      </w:r>
      <w:r>
        <w:rPr>
          <w:rFonts w:ascii="Times New Roman" w:eastAsia="맑은 고딕" w:hAnsi="Times New Roman" w:cs="Times New Roman"/>
          <w:sz w:val="22"/>
          <w:szCs w:val="22"/>
        </w:rPr>
        <w:t>1</w:t>
      </w:r>
      <w:r w:rsidRPr="006227A6">
        <w:rPr>
          <w:rFonts w:ascii="Times New Roman" w:eastAsia="맑은 고딕" w:hAnsi="Times New Roman" w:cs="Times New Roman"/>
          <w:sz w:val="22"/>
          <w:szCs w:val="22"/>
        </w:rPr>
        <w:t xml:space="preserve">3 in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 xml:space="preserve">4,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5 (n</w:t>
      </w:r>
      <w:r w:rsidRPr="0052601A">
        <w:rPr>
          <w:rFonts w:ascii="Times New Roman" w:eastAsia="맑은 고딕" w:hAnsi="Times New Roman" w:cs="Times New Roman"/>
          <w:sz w:val="22"/>
          <w:szCs w:val="22"/>
          <w:vertAlign w:val="subscript"/>
        </w:rPr>
        <w:t>c</w:t>
      </w:r>
      <w:r>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Pr>
          <w:rFonts w:ascii="Times New Roman" w:eastAsia="맑은 고딕" w:hAnsi="Times New Roman" w:cs="Times New Roman"/>
          <w:sz w:val="22"/>
          <w:szCs w:val="22"/>
        </w:rPr>
        <w:t>-1)</w:t>
      </w:r>
    </w:p>
    <w:p w:rsidR="006E548C" w:rsidRDefault="006E548C" w:rsidP="006227A6">
      <w:pPr>
        <w:spacing w:before="120" w:after="120" w:line="240" w:lineRule="auto"/>
        <w:ind w:left="0" w:firstLine="0"/>
        <w:rPr>
          <w:rFonts w:eastAsia="맑은 고딕"/>
          <w:sz w:val="22"/>
          <w:szCs w:val="22"/>
          <w:lang w:val="en-US" w:eastAsia="ko-KR"/>
        </w:rPr>
      </w:pPr>
    </w:p>
    <w:p w:rsidR="00885CED" w:rsidRDefault="00EC57AF" w:rsidP="006227A6">
      <w:pPr>
        <w:spacing w:before="120" w:after="120" w:line="240" w:lineRule="auto"/>
        <w:ind w:left="0" w:firstLine="0"/>
        <w:rPr>
          <w:rFonts w:eastAsia="맑은 고딕"/>
          <w:sz w:val="22"/>
          <w:szCs w:val="22"/>
        </w:rPr>
      </w:pPr>
      <w:r>
        <w:rPr>
          <w:rFonts w:eastAsia="맑은 고딕"/>
          <w:sz w:val="22"/>
          <w:szCs w:val="22"/>
          <w:lang w:val="en-US" w:eastAsia="ko-KR"/>
        </w:rPr>
        <w:t xml:space="preserve">That is, the UL control channel </w:t>
      </w:r>
      <w:r w:rsidR="00831B8B">
        <w:rPr>
          <w:rFonts w:eastAsia="맑은 고딕"/>
          <w:sz w:val="22"/>
          <w:szCs w:val="22"/>
          <w:lang w:val="en-US" w:eastAsia="ko-KR"/>
        </w:rPr>
        <w:t>transmission is not allowed</w:t>
      </w:r>
      <w:r w:rsidR="005B6250">
        <w:rPr>
          <w:rFonts w:eastAsia="맑은 고딕"/>
          <w:sz w:val="22"/>
          <w:szCs w:val="22"/>
          <w:lang w:val="en-US" w:eastAsia="ko-KR"/>
        </w:rPr>
        <w:t xml:space="preserve"> at the slot(s)</w:t>
      </w:r>
      <w:r w:rsidR="00831B8B">
        <w:rPr>
          <w:rFonts w:eastAsia="맑은 고딕"/>
          <w:sz w:val="22"/>
          <w:szCs w:val="22"/>
          <w:lang w:val="en-US" w:eastAsia="ko-KR"/>
        </w:rPr>
        <w:t xml:space="preserve">. </w:t>
      </w:r>
      <w:r w:rsidR="00885CED">
        <w:rPr>
          <w:rFonts w:eastAsia="맑은 고딕"/>
          <w:sz w:val="22"/>
          <w:szCs w:val="22"/>
          <w:lang w:val="en-US" w:eastAsia="ko-KR"/>
        </w:rPr>
        <w:t xml:space="preserve">One way to resolve the situation is not to use the SS/PBCH indices (i.e. </w:t>
      </w:r>
      <w:r w:rsidR="00885CED" w:rsidRPr="0052601A">
        <w:rPr>
          <w:rFonts w:eastAsia="맑은 고딕"/>
          <w:i/>
          <w:sz w:val="22"/>
          <w:szCs w:val="22"/>
        </w:rPr>
        <w:t>i</w:t>
      </w:r>
      <w:r w:rsidR="00885CED">
        <w:rPr>
          <w:rFonts w:eastAsia="맑은 고딕"/>
          <w:sz w:val="22"/>
          <w:szCs w:val="22"/>
        </w:rPr>
        <w:t>=8</w:t>
      </w:r>
      <w:r w:rsidR="00885CED" w:rsidRPr="0052601A">
        <w:rPr>
          <w:rFonts w:eastAsia="맑은 고딕"/>
          <w:i/>
          <w:sz w:val="22"/>
          <w:szCs w:val="22"/>
        </w:rPr>
        <w:t>k</w:t>
      </w:r>
      <w:r w:rsidR="00885CED" w:rsidRPr="0052601A">
        <w:rPr>
          <w:rFonts w:eastAsia="맑은 고딕"/>
          <w:sz w:val="22"/>
          <w:szCs w:val="22"/>
        </w:rPr>
        <w:t>+</w:t>
      </w:r>
      <w:r w:rsidR="00885CED">
        <w:rPr>
          <w:rFonts w:eastAsia="맑은 고딕"/>
          <w:sz w:val="22"/>
          <w:szCs w:val="22"/>
        </w:rPr>
        <w:t xml:space="preserve">4, </w:t>
      </w:r>
      <w:r w:rsidR="00885CED" w:rsidRPr="0052601A">
        <w:rPr>
          <w:rFonts w:eastAsia="맑은 고딕"/>
          <w:i/>
          <w:sz w:val="22"/>
          <w:szCs w:val="22"/>
        </w:rPr>
        <w:t>i</w:t>
      </w:r>
      <w:r w:rsidR="00885CED">
        <w:rPr>
          <w:rFonts w:eastAsia="맑은 고딕"/>
          <w:sz w:val="22"/>
          <w:szCs w:val="22"/>
        </w:rPr>
        <w:t>=8</w:t>
      </w:r>
      <w:r w:rsidR="00885CED" w:rsidRPr="0052601A">
        <w:rPr>
          <w:rFonts w:eastAsia="맑은 고딕"/>
          <w:i/>
          <w:sz w:val="22"/>
          <w:szCs w:val="22"/>
        </w:rPr>
        <w:t>k</w:t>
      </w:r>
      <w:r w:rsidR="00885CED" w:rsidRPr="0052601A">
        <w:rPr>
          <w:rFonts w:eastAsia="맑은 고딕"/>
          <w:sz w:val="22"/>
          <w:szCs w:val="22"/>
        </w:rPr>
        <w:t>+</w:t>
      </w:r>
      <w:r w:rsidR="00885CED">
        <w:rPr>
          <w:rFonts w:eastAsia="맑은 고딕"/>
          <w:sz w:val="22"/>
          <w:szCs w:val="22"/>
        </w:rPr>
        <w:t>5</w:t>
      </w:r>
      <w:r w:rsidR="00885CED">
        <w:rPr>
          <w:rFonts w:eastAsia="맑은 고딕"/>
          <w:sz w:val="22"/>
          <w:szCs w:val="22"/>
          <w:lang w:val="en-US" w:eastAsia="ko-KR"/>
        </w:rPr>
        <w:t>) wh</w:t>
      </w:r>
      <w:r w:rsidR="00D05C11">
        <w:rPr>
          <w:rFonts w:eastAsia="맑은 고딕"/>
          <w:sz w:val="22"/>
          <w:szCs w:val="22"/>
          <w:lang w:val="en-US" w:eastAsia="ko-KR"/>
        </w:rPr>
        <w:t>ich are mapped to OFDM symbols at the end of the slot</w:t>
      </w:r>
      <w:r w:rsidR="00885CED">
        <w:rPr>
          <w:rFonts w:eastAsia="맑은 고딕"/>
          <w:sz w:val="22"/>
          <w:szCs w:val="22"/>
          <w:lang w:val="en-US" w:eastAsia="ko-KR"/>
        </w:rPr>
        <w:t xml:space="preserve"> (i.e. 12, 13). </w:t>
      </w:r>
      <w:r w:rsidR="00F11EB6">
        <w:rPr>
          <w:rFonts w:eastAsia="맑은 고딕"/>
          <w:sz w:val="22"/>
          <w:szCs w:val="22"/>
          <w:lang w:val="en-US" w:eastAsia="ko-KR"/>
        </w:rPr>
        <w:t>In this case</w:t>
      </w:r>
      <w:r>
        <w:rPr>
          <w:rFonts w:eastAsia="맑은 고딕"/>
          <w:sz w:val="22"/>
          <w:szCs w:val="22"/>
          <w:lang w:val="en-US" w:eastAsia="ko-KR"/>
        </w:rPr>
        <w:t xml:space="preserve">, the OFDM symbols at the front of slot (i.e. 0, 1) is used for RMSI CORESET mapped with the SS/PBCH indices (i.e. </w:t>
      </w:r>
      <w:r w:rsidRPr="0052601A">
        <w:rPr>
          <w:rFonts w:eastAsia="맑은 고딕"/>
          <w:i/>
          <w:sz w:val="22"/>
          <w:szCs w:val="22"/>
        </w:rPr>
        <w:t>i</w:t>
      </w:r>
      <w:r>
        <w:rPr>
          <w:rFonts w:eastAsia="맑은 고딕"/>
          <w:sz w:val="22"/>
          <w:szCs w:val="22"/>
        </w:rPr>
        <w:t>=8</w:t>
      </w:r>
      <w:r w:rsidRPr="0052601A">
        <w:rPr>
          <w:rFonts w:eastAsia="맑은 고딕"/>
          <w:i/>
          <w:sz w:val="22"/>
          <w:szCs w:val="22"/>
        </w:rPr>
        <w:t>k</w:t>
      </w:r>
      <w:r w:rsidRPr="0052601A">
        <w:rPr>
          <w:rFonts w:eastAsia="맑은 고딕"/>
          <w:sz w:val="22"/>
          <w:szCs w:val="22"/>
        </w:rPr>
        <w:t>+</w:t>
      </w:r>
      <w:r>
        <w:rPr>
          <w:rFonts w:eastAsia="맑은 고딕"/>
          <w:sz w:val="22"/>
          <w:szCs w:val="22"/>
        </w:rPr>
        <w:t xml:space="preserve">6, </w:t>
      </w:r>
      <w:r w:rsidRPr="0052601A">
        <w:rPr>
          <w:rFonts w:eastAsia="맑은 고딕"/>
          <w:i/>
          <w:sz w:val="22"/>
          <w:szCs w:val="22"/>
        </w:rPr>
        <w:t>i</w:t>
      </w:r>
      <w:r>
        <w:rPr>
          <w:rFonts w:eastAsia="맑은 고딕"/>
          <w:sz w:val="22"/>
          <w:szCs w:val="22"/>
        </w:rPr>
        <w:t>=8</w:t>
      </w:r>
      <w:r w:rsidRPr="0052601A">
        <w:rPr>
          <w:rFonts w:eastAsia="맑은 고딕"/>
          <w:i/>
          <w:sz w:val="22"/>
          <w:szCs w:val="22"/>
        </w:rPr>
        <w:t>k</w:t>
      </w:r>
      <w:r w:rsidRPr="0052601A">
        <w:rPr>
          <w:rFonts w:eastAsia="맑은 고딕"/>
          <w:sz w:val="22"/>
          <w:szCs w:val="22"/>
        </w:rPr>
        <w:t>+</w:t>
      </w:r>
      <w:r w:rsidR="0097163C">
        <w:rPr>
          <w:rFonts w:eastAsia="맑은 고딕"/>
          <w:sz w:val="22"/>
          <w:szCs w:val="22"/>
        </w:rPr>
        <w:t>7), and</w:t>
      </w:r>
      <w:r w:rsidR="00885CED">
        <w:rPr>
          <w:rFonts w:eastAsia="맑은 고딕"/>
          <w:sz w:val="22"/>
          <w:szCs w:val="22"/>
          <w:lang w:val="en-US" w:eastAsia="ko-KR"/>
        </w:rPr>
        <w:t xml:space="preserve"> the </w:t>
      </w:r>
      <w:r>
        <w:rPr>
          <w:rFonts w:eastAsia="맑은 고딕"/>
          <w:sz w:val="22"/>
          <w:szCs w:val="22"/>
          <w:lang w:val="en-US" w:eastAsia="ko-KR"/>
        </w:rPr>
        <w:t>OFDM symbols in the 2</w:t>
      </w:r>
      <w:r w:rsidRPr="00EC57AF">
        <w:rPr>
          <w:rFonts w:eastAsia="맑은 고딕"/>
          <w:sz w:val="22"/>
          <w:szCs w:val="22"/>
          <w:vertAlign w:val="superscript"/>
          <w:lang w:val="en-US" w:eastAsia="ko-KR"/>
        </w:rPr>
        <w:t>nd</w:t>
      </w:r>
      <w:r>
        <w:rPr>
          <w:rFonts w:eastAsia="맑은 고딕"/>
          <w:sz w:val="22"/>
          <w:szCs w:val="22"/>
          <w:lang w:val="en-US" w:eastAsia="ko-KR"/>
        </w:rPr>
        <w:t xml:space="preserve"> half of the slot should be used for </w:t>
      </w:r>
      <w:r w:rsidR="00885CED">
        <w:rPr>
          <w:rFonts w:eastAsia="맑은 고딕"/>
          <w:sz w:val="22"/>
          <w:szCs w:val="22"/>
          <w:lang w:val="en-US" w:eastAsia="ko-KR"/>
        </w:rPr>
        <w:t xml:space="preserve">SS/PBCH block </w:t>
      </w:r>
      <w:r>
        <w:rPr>
          <w:rFonts w:eastAsia="맑은 고딕"/>
          <w:sz w:val="22"/>
          <w:szCs w:val="22"/>
          <w:lang w:val="en-US" w:eastAsia="ko-KR"/>
        </w:rPr>
        <w:t xml:space="preserve">transmission. </w:t>
      </w:r>
      <w:r w:rsidR="0097163C">
        <w:rPr>
          <w:rFonts w:eastAsia="맑은 고딕"/>
          <w:sz w:val="22"/>
          <w:szCs w:val="22"/>
        </w:rPr>
        <w:t xml:space="preserve">However, </w:t>
      </w:r>
      <w:r w:rsidR="003C06E3">
        <w:rPr>
          <w:rFonts w:eastAsia="맑은 고딕"/>
          <w:sz w:val="22"/>
          <w:szCs w:val="22"/>
        </w:rPr>
        <w:t>if</w:t>
      </w:r>
      <w:r w:rsidR="0097163C">
        <w:rPr>
          <w:rFonts w:eastAsia="맑은 고딕"/>
          <w:sz w:val="22"/>
          <w:szCs w:val="22"/>
        </w:rPr>
        <w:t xml:space="preserve"> RACH occasion in the 2</w:t>
      </w:r>
      <w:r w:rsidR="0097163C" w:rsidRPr="0097163C">
        <w:rPr>
          <w:rFonts w:eastAsia="맑은 고딕"/>
          <w:sz w:val="22"/>
          <w:szCs w:val="22"/>
          <w:vertAlign w:val="superscript"/>
        </w:rPr>
        <w:t>nd</w:t>
      </w:r>
      <w:r w:rsidR="0097163C">
        <w:rPr>
          <w:rFonts w:eastAsia="맑은 고딕"/>
          <w:sz w:val="22"/>
          <w:szCs w:val="22"/>
        </w:rPr>
        <w:t xml:space="preserve"> half of the slot is configured (the main motivation of the configuration is to allow RACH transmission when SS/PBCH block is transmitted in the 1</w:t>
      </w:r>
      <w:r w:rsidR="0097163C" w:rsidRPr="0097163C">
        <w:rPr>
          <w:rFonts w:eastAsia="맑은 고딕"/>
          <w:sz w:val="22"/>
          <w:szCs w:val="22"/>
          <w:vertAlign w:val="superscript"/>
        </w:rPr>
        <w:t>st</w:t>
      </w:r>
      <w:r w:rsidR="0097163C">
        <w:rPr>
          <w:rFonts w:eastAsia="맑은 고딕"/>
          <w:sz w:val="22"/>
          <w:szCs w:val="22"/>
        </w:rPr>
        <w:t xml:space="preserve"> half of the slot.), the RACH occasion would not be valid. </w:t>
      </w:r>
    </w:p>
    <w:p w:rsidR="003C06E3" w:rsidRPr="003C06E3" w:rsidRDefault="003C06E3" w:rsidP="006227A6">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In order to resolve the problem, we can adopt </w:t>
      </w:r>
      <w:r w:rsidR="00F11EB6">
        <w:rPr>
          <w:rFonts w:eastAsia="맑은 고딕"/>
          <w:sz w:val="22"/>
          <w:szCs w:val="22"/>
          <w:lang w:val="en-US" w:eastAsia="ko-KR"/>
        </w:rPr>
        <w:t>new</w:t>
      </w:r>
      <w:r>
        <w:rPr>
          <w:rFonts w:eastAsia="맑은 고딕"/>
          <w:sz w:val="22"/>
          <w:szCs w:val="22"/>
          <w:lang w:val="en-US" w:eastAsia="ko-KR"/>
        </w:rPr>
        <w:t xml:space="preserve"> configuration(s) to set the PDCCH monitoring occasion at the OFDM symbol for DL transmission (i.e. the index of 0, 1, 2 and 3 in each slot). In figure </w:t>
      </w:r>
      <w:r w:rsidR="00E977B8">
        <w:rPr>
          <w:rFonts w:eastAsia="맑은 고딕"/>
          <w:sz w:val="22"/>
          <w:szCs w:val="22"/>
          <w:lang w:val="en-US" w:eastAsia="ko-KR"/>
        </w:rPr>
        <w:t>1</w:t>
      </w:r>
      <w:r>
        <w:rPr>
          <w:rFonts w:eastAsia="맑은 고딕"/>
          <w:sz w:val="22"/>
          <w:szCs w:val="22"/>
          <w:lang w:val="en-US" w:eastAsia="ko-KR"/>
        </w:rPr>
        <w:t xml:space="preserve">, </w:t>
      </w:r>
      <w:r w:rsidRPr="00F7096D">
        <w:rPr>
          <w:rFonts w:eastAsia="맑은 고딕"/>
          <w:sz w:val="22"/>
          <w:szCs w:val="22"/>
          <w:lang w:val="en-US" w:eastAsia="ko-KR"/>
        </w:rPr>
        <w:t>RMSI PDCCH monitori</w:t>
      </w:r>
      <w:r>
        <w:rPr>
          <w:rFonts w:eastAsia="맑은 고딕"/>
          <w:sz w:val="22"/>
          <w:szCs w:val="22"/>
          <w:lang w:val="en-US" w:eastAsia="ko-KR"/>
        </w:rPr>
        <w:t>ng window occasion for pattern 2 is depicted.</w:t>
      </w:r>
    </w:p>
    <w:p w:rsidR="009D7CBC" w:rsidRDefault="009D7CBC" w:rsidP="006227A6">
      <w:pPr>
        <w:spacing w:before="120" w:after="120" w:line="240" w:lineRule="auto"/>
        <w:ind w:left="0" w:firstLine="0"/>
        <w:rPr>
          <w:rFonts w:eastAsia="맑은 고딕"/>
          <w:sz w:val="22"/>
          <w:szCs w:val="22"/>
          <w:lang w:val="en-US" w:eastAsia="ko-KR"/>
        </w:rPr>
      </w:pPr>
    </w:p>
    <w:p w:rsidR="001A2D84" w:rsidRDefault="001A2D84" w:rsidP="006227A6">
      <w:pPr>
        <w:spacing w:before="120" w:after="120" w:line="240" w:lineRule="auto"/>
        <w:ind w:left="0" w:firstLine="0"/>
        <w:rPr>
          <w:rFonts w:eastAsia="맑은 고딕"/>
          <w:sz w:val="22"/>
          <w:szCs w:val="22"/>
          <w:lang w:val="en-US" w:eastAsia="ko-KR"/>
        </w:rPr>
      </w:pPr>
      <w:r>
        <w:rPr>
          <w:rFonts w:eastAsia="맑은 고딕"/>
          <w:noProof/>
          <w:sz w:val="22"/>
          <w:szCs w:val="22"/>
          <w:lang w:val="en-US" w:eastAsia="ko-KR"/>
        </w:rPr>
        <w:drawing>
          <wp:inline distT="0" distB="0" distL="0" distR="0" wp14:anchorId="61DD5426">
            <wp:extent cx="6127115" cy="1420495"/>
            <wp:effectExtent l="0" t="0" r="698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7115" cy="1420495"/>
                    </a:xfrm>
                    <a:prstGeom prst="rect">
                      <a:avLst/>
                    </a:prstGeom>
                    <a:noFill/>
                  </pic:spPr>
                </pic:pic>
              </a:graphicData>
            </a:graphic>
          </wp:inline>
        </w:drawing>
      </w:r>
    </w:p>
    <w:p w:rsidR="00885CED" w:rsidRDefault="003C06E3" w:rsidP="003C06E3">
      <w:pPr>
        <w:spacing w:before="120" w:after="120" w:line="240" w:lineRule="auto"/>
        <w:ind w:left="0" w:firstLine="0"/>
        <w:jc w:val="center"/>
        <w:rPr>
          <w:rFonts w:eastAsia="맑은 고딕"/>
          <w:sz w:val="22"/>
          <w:szCs w:val="22"/>
          <w:lang w:val="en-US" w:eastAsia="ko-KR"/>
        </w:rPr>
      </w:pPr>
      <w:r>
        <w:rPr>
          <w:rFonts w:eastAsia="맑은 고딕" w:hint="eastAsia"/>
          <w:sz w:val="22"/>
          <w:szCs w:val="22"/>
          <w:lang w:val="en-US" w:eastAsia="ko-KR"/>
        </w:rPr>
        <w:t xml:space="preserve">(a) Current </w:t>
      </w:r>
      <w:r>
        <w:rPr>
          <w:rFonts w:eastAsia="맑은 고딕"/>
          <w:sz w:val="22"/>
          <w:szCs w:val="22"/>
          <w:lang w:val="en-US" w:eastAsia="ko-KR"/>
        </w:rPr>
        <w:t>configuration</w:t>
      </w:r>
    </w:p>
    <w:p w:rsidR="003C06E3" w:rsidRDefault="003C06E3" w:rsidP="00885CED">
      <w:pPr>
        <w:spacing w:before="120" w:after="120" w:line="240" w:lineRule="auto"/>
        <w:ind w:left="0" w:firstLine="0"/>
        <w:rPr>
          <w:rFonts w:eastAsia="맑은 고딕"/>
          <w:sz w:val="22"/>
          <w:szCs w:val="22"/>
          <w:lang w:val="en-US" w:eastAsia="ko-KR"/>
        </w:rPr>
      </w:pPr>
      <w:r w:rsidRPr="004D2A3B">
        <w:rPr>
          <w:rFonts w:hint="eastAsia"/>
          <w:noProof/>
          <w:lang w:val="en-US" w:eastAsia="ko-KR"/>
        </w:rPr>
        <w:drawing>
          <wp:inline distT="0" distB="0" distL="0" distR="0" wp14:anchorId="360219D8" wp14:editId="09A64418">
            <wp:extent cx="6120000" cy="6696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669600"/>
                    </a:xfrm>
                    <a:prstGeom prst="rect">
                      <a:avLst/>
                    </a:prstGeom>
                    <a:noFill/>
                    <a:ln>
                      <a:noFill/>
                    </a:ln>
                  </pic:spPr>
                </pic:pic>
              </a:graphicData>
            </a:graphic>
          </wp:inline>
        </w:drawing>
      </w:r>
    </w:p>
    <w:p w:rsidR="003C06E3" w:rsidRDefault="003C06E3" w:rsidP="003C06E3">
      <w:pPr>
        <w:spacing w:before="120" w:after="120" w:line="240" w:lineRule="auto"/>
        <w:ind w:left="0" w:firstLine="0"/>
        <w:jc w:val="center"/>
        <w:rPr>
          <w:rFonts w:eastAsia="맑은 고딕"/>
          <w:sz w:val="22"/>
          <w:szCs w:val="22"/>
          <w:lang w:val="en-US" w:eastAsia="ko-KR"/>
        </w:rPr>
      </w:pPr>
      <w:r>
        <w:rPr>
          <w:rFonts w:eastAsia="맑은 고딕" w:hint="eastAsia"/>
          <w:sz w:val="22"/>
          <w:szCs w:val="22"/>
          <w:lang w:val="en-US" w:eastAsia="ko-KR"/>
        </w:rPr>
        <w:t xml:space="preserve">(b) </w:t>
      </w:r>
      <w:r>
        <w:rPr>
          <w:rFonts w:eastAsia="맑은 고딕"/>
          <w:sz w:val="22"/>
          <w:szCs w:val="22"/>
          <w:lang w:val="en-US" w:eastAsia="ko-KR"/>
        </w:rPr>
        <w:t>Proposed</w:t>
      </w:r>
      <w:r>
        <w:rPr>
          <w:rFonts w:eastAsia="맑은 고딕" w:hint="eastAsia"/>
          <w:sz w:val="22"/>
          <w:szCs w:val="22"/>
          <w:lang w:val="en-US" w:eastAsia="ko-KR"/>
        </w:rPr>
        <w:t xml:space="preserve"> </w:t>
      </w:r>
      <w:r>
        <w:rPr>
          <w:rFonts w:eastAsia="맑은 고딕"/>
          <w:sz w:val="22"/>
          <w:szCs w:val="22"/>
          <w:lang w:val="en-US" w:eastAsia="ko-KR"/>
        </w:rPr>
        <w:t>configuration</w:t>
      </w:r>
    </w:p>
    <w:p w:rsidR="00885CED" w:rsidRPr="007803AA" w:rsidRDefault="00885CED" w:rsidP="00885CED">
      <w:pPr>
        <w:spacing w:before="120" w:after="120" w:line="240" w:lineRule="auto"/>
        <w:ind w:left="284" w:hangingChars="129"/>
        <w:jc w:val="center"/>
        <w:rPr>
          <w:rFonts w:eastAsia="맑은 고딕"/>
          <w:b/>
          <w:sz w:val="22"/>
          <w:szCs w:val="22"/>
          <w:lang w:val="en-US" w:eastAsia="ko-KR"/>
        </w:rPr>
      </w:pPr>
      <w:r w:rsidRPr="007803AA">
        <w:rPr>
          <w:rFonts w:eastAsia="맑은 고딕"/>
          <w:b/>
          <w:sz w:val="22"/>
          <w:szCs w:val="22"/>
          <w:lang w:val="en-US" w:eastAsia="ko-KR"/>
        </w:rPr>
        <w:t>F</w:t>
      </w:r>
      <w:r w:rsidRPr="007803AA">
        <w:rPr>
          <w:rFonts w:eastAsia="맑은 고딕" w:hint="eastAsia"/>
          <w:b/>
          <w:sz w:val="22"/>
          <w:szCs w:val="22"/>
          <w:lang w:val="en-US" w:eastAsia="ko-KR"/>
        </w:rPr>
        <w:t xml:space="preserve">igure </w:t>
      </w:r>
      <w:r w:rsidR="00E977B8">
        <w:rPr>
          <w:rFonts w:eastAsia="맑은 고딕"/>
          <w:b/>
          <w:sz w:val="22"/>
          <w:szCs w:val="22"/>
          <w:lang w:val="en-US" w:eastAsia="ko-KR"/>
        </w:rPr>
        <w:t>1</w:t>
      </w:r>
      <w:r w:rsidRPr="007803AA">
        <w:rPr>
          <w:rFonts w:eastAsia="맑은 고딕"/>
          <w:b/>
          <w:sz w:val="22"/>
          <w:szCs w:val="22"/>
          <w:lang w:val="en-US" w:eastAsia="ko-KR"/>
        </w:rPr>
        <w:t>.</w:t>
      </w:r>
      <w:r>
        <w:rPr>
          <w:rFonts w:eastAsia="맑은 고딕"/>
          <w:b/>
          <w:sz w:val="22"/>
          <w:szCs w:val="22"/>
          <w:lang w:val="en-US" w:eastAsia="ko-KR"/>
        </w:rPr>
        <w:t xml:space="preserve"> RMSI PDCCH monitoring window occasion for pattern 2</w:t>
      </w:r>
    </w:p>
    <w:p w:rsidR="00F7096D" w:rsidRPr="00F7096D" w:rsidRDefault="00F7096D" w:rsidP="006227A6">
      <w:pPr>
        <w:spacing w:before="120" w:after="120" w:line="240" w:lineRule="auto"/>
        <w:ind w:left="0" w:firstLine="0"/>
        <w:rPr>
          <w:rFonts w:eastAsia="맑은 고딕"/>
          <w:sz w:val="22"/>
          <w:szCs w:val="22"/>
          <w:lang w:val="en-US" w:eastAsia="ko-KR"/>
        </w:rPr>
      </w:pPr>
    </w:p>
    <w:p w:rsidR="00274934" w:rsidRDefault="006227A6" w:rsidP="006227A6">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In case</w:t>
      </w:r>
      <w:r w:rsidR="00F11EB6">
        <w:rPr>
          <w:rFonts w:eastAsia="맑은 고딕"/>
          <w:sz w:val="22"/>
          <w:szCs w:val="22"/>
          <w:lang w:val="en-US" w:eastAsia="ko-KR"/>
        </w:rPr>
        <w:t xml:space="preserve"> of pr</w:t>
      </w:r>
      <w:r w:rsidR="00E977B8">
        <w:rPr>
          <w:rFonts w:eastAsia="맑은 고딕"/>
          <w:sz w:val="22"/>
          <w:szCs w:val="22"/>
          <w:lang w:val="en-US" w:eastAsia="ko-KR"/>
        </w:rPr>
        <w:t>oposed configuration in figure 1</w:t>
      </w:r>
      <w:r w:rsidR="00F11EB6">
        <w:rPr>
          <w:rFonts w:eastAsia="맑은 고딕"/>
          <w:sz w:val="22"/>
          <w:szCs w:val="22"/>
          <w:lang w:val="en-US" w:eastAsia="ko-KR"/>
        </w:rPr>
        <w:t>(b)</w:t>
      </w:r>
      <w:r>
        <w:rPr>
          <w:rFonts w:eastAsia="맑은 고딕"/>
          <w:sz w:val="22"/>
          <w:szCs w:val="22"/>
          <w:lang w:val="en-US" w:eastAsia="ko-KR"/>
        </w:rPr>
        <w:t xml:space="preserve">, the number of OFDM symbol for PDCCH monitoring occasion would be less than the number of SS/PBCH block within a slot. </w:t>
      </w:r>
      <w:r w:rsidR="0052601A">
        <w:rPr>
          <w:rFonts w:eastAsia="맑은 고딕"/>
          <w:sz w:val="22"/>
          <w:szCs w:val="22"/>
          <w:lang w:val="en-US" w:eastAsia="ko-KR"/>
        </w:rPr>
        <w:t>One solution is to limit the number of SS/PBCH and to change the mapping rule of SS/PBCH block index to slot(s). For the solution, we can consider two possibility. First one is to keep the mapping rule (i.e. one to one mapping), and to change the mapping of the SS/PBCH index to OFDM symbol. Second one is to allow the mapping of the multiple SS/PBCH index to the same OFDM symbol.</w:t>
      </w:r>
    </w:p>
    <w:p w:rsidR="00F469EE" w:rsidRDefault="00F469EE" w:rsidP="009A0821">
      <w:pPr>
        <w:pStyle w:val="ad"/>
        <w:numPr>
          <w:ilvl w:val="0"/>
          <w:numId w:val="10"/>
        </w:numPr>
        <w:spacing w:before="0" w:line="240" w:lineRule="auto"/>
        <w:ind w:leftChars="0" w:left="806" w:hanging="403"/>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the number of SS/PBCH block</w:t>
      </w:r>
      <w:r w:rsidR="008B3EF4">
        <w:rPr>
          <w:rFonts w:ascii="Times New Roman" w:eastAsia="맑은 고딕" w:hAnsi="Times New Roman" w:cs="Times New Roman"/>
          <w:sz w:val="22"/>
          <w:szCs w:val="22"/>
        </w:rPr>
        <w:t>, and keep the mapping rule (i.e. one to one mapping)</w:t>
      </w:r>
    </w:p>
    <w:p w:rsidR="0052601A" w:rsidRPr="008B3EF4" w:rsidRDefault="008B3EF4" w:rsidP="009A0821">
      <w:pPr>
        <w:pStyle w:val="ad"/>
        <w:numPr>
          <w:ilvl w:val="1"/>
          <w:numId w:val="14"/>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8.8pt;mso-position-horizontal-relative:page;mso-position-vertical-relative:page" o:ole="">
            <v:imagedata r:id="rId10" o:title=""/>
          </v:shape>
          <o:OLEObject Type="Embed" ProgID="Equation.3" ShapeID="_x0000_i1025" DrawAspect="Content" ObjectID="_1587576247" r:id="rId11"/>
        </w:object>
      </w:r>
      <w:r w:rsidRPr="008B3EF4">
        <w:rPr>
          <w:rFonts w:ascii="Times New Roman" w:eastAsia="Times New Roman" w:hAnsi="Times New Roman" w:cs="Times New Roman"/>
        </w:rPr>
        <w:t>= 1,</w:t>
      </w:r>
      <w:r w:rsidRPr="008B3EF4">
        <w:rPr>
          <w:rFonts w:ascii="Times New Roman" w:eastAsia="맑은 고딕" w:hAnsi="Times New Roman" w:cs="Times New Roman"/>
          <w:sz w:val="22"/>
          <w:szCs w:val="22"/>
        </w:rPr>
        <w:t xml:space="preserve"> OFDM symbol index </w:t>
      </w:r>
      <w:r w:rsidR="0052601A" w:rsidRPr="008B3EF4">
        <w:rPr>
          <w:rFonts w:ascii="Times New Roman" w:eastAsia="맑은 고딕" w:hAnsi="Times New Roman" w:cs="Times New Roman"/>
          <w:sz w:val="22"/>
          <w:szCs w:val="22"/>
        </w:rPr>
        <w:t xml:space="preserve">0, 1, 2, 3, 0, 1 in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+1,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+2,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+3,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+4,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+5 (n</w:t>
      </w:r>
      <w:r w:rsidR="0052601A" w:rsidRPr="008B3EF4">
        <w:rPr>
          <w:rFonts w:ascii="Times New Roman" w:eastAsia="맑은 고딕" w:hAnsi="Times New Roman" w:cs="Times New Roman"/>
          <w:sz w:val="22"/>
          <w:szCs w:val="22"/>
          <w:vertAlign w:val="subscript"/>
        </w:rPr>
        <w:t>c</w:t>
      </w:r>
      <w:r w:rsidR="0052601A" w:rsidRPr="008B3EF4">
        <w:rPr>
          <w:rFonts w:ascii="Times New Roman" w:eastAsia="맑은 고딕" w:hAnsi="Times New Roman" w:cs="Times New Roman"/>
          <w:sz w:val="22"/>
          <w:szCs w:val="22"/>
        </w:rPr>
        <w:t xml:space="preserve"> = n</w:t>
      </w:r>
      <w:r w:rsidR="0052601A" w:rsidRPr="008B3EF4">
        <w:rPr>
          <w:rFonts w:ascii="Times New Roman" w:eastAsia="맑은 고딕" w:hAnsi="Times New Roman" w:cs="Times New Roman"/>
          <w:sz w:val="22"/>
          <w:szCs w:val="22"/>
          <w:vertAlign w:val="subscript"/>
        </w:rPr>
        <w:t>SSB,i</w:t>
      </w:r>
      <w:r w:rsidR="0052601A" w:rsidRPr="008B3EF4">
        <w:rPr>
          <w:rFonts w:ascii="Times New Roman" w:eastAsia="맑은 고딕" w:hAnsi="Times New Roman" w:cs="Times New Roman"/>
          <w:sz w:val="22"/>
          <w:szCs w:val="22"/>
        </w:rPr>
        <w:t>)</w:t>
      </w:r>
    </w:p>
    <w:p w:rsidR="00274934" w:rsidRPr="00F7096D" w:rsidRDefault="00F7096D" w:rsidP="00E71C62">
      <w:pPr>
        <w:spacing w:before="120" w:after="120" w:line="240" w:lineRule="auto"/>
        <w:ind w:left="284" w:hangingChars="129"/>
        <w:rPr>
          <w:rFonts w:eastAsia="맑은 고딕"/>
          <w:b/>
          <w:i/>
          <w:sz w:val="22"/>
          <w:szCs w:val="22"/>
          <w:lang w:val="en-US" w:eastAsia="ko-KR"/>
        </w:rPr>
      </w:pPr>
      <w:bookmarkStart w:id="3" w:name="_GoBack"/>
      <w:bookmarkEnd w:id="3"/>
      <w:r w:rsidRPr="00F7096D">
        <w:rPr>
          <w:rFonts w:eastAsia="맑은 고딕" w:hint="eastAsia"/>
          <w:b/>
          <w:i/>
          <w:sz w:val="22"/>
          <w:szCs w:val="22"/>
          <w:lang w:val="en-US" w:eastAsia="ko-KR"/>
        </w:rPr>
        <w:lastRenderedPageBreak/>
        <w:t xml:space="preserve">Proposal </w:t>
      </w:r>
      <w:r w:rsidR="002D72D3">
        <w:rPr>
          <w:rFonts w:eastAsia="맑은 고딕"/>
          <w:b/>
          <w:i/>
          <w:sz w:val="22"/>
          <w:szCs w:val="22"/>
          <w:lang w:val="en-US" w:eastAsia="ko-KR"/>
        </w:rPr>
        <w:t>3</w:t>
      </w:r>
      <w:r w:rsidRPr="00F7096D">
        <w:rPr>
          <w:rFonts w:eastAsia="맑은 고딕" w:hint="eastAsia"/>
          <w:b/>
          <w:i/>
          <w:sz w:val="22"/>
          <w:szCs w:val="22"/>
          <w:lang w:val="en-US" w:eastAsia="ko-KR"/>
        </w:rPr>
        <w:t xml:space="preserve">: </w:t>
      </w:r>
    </w:p>
    <w:p w:rsidR="00F7096D" w:rsidRPr="00611995" w:rsidRDefault="003C06E3"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Adopt</w:t>
      </w:r>
      <w:r w:rsidR="00611995" w:rsidRPr="00611995">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new</w:t>
      </w:r>
      <w:r w:rsidR="00611995" w:rsidRPr="00611995">
        <w:rPr>
          <w:rFonts w:ascii="Times New Roman" w:eastAsia="맑은 고딕" w:hAnsi="Times New Roman" w:cs="Times New Roman"/>
          <w:sz w:val="22"/>
          <w:szCs w:val="22"/>
        </w:rPr>
        <w:t xml:space="preserve"> </w:t>
      </w:r>
      <w:r w:rsidR="00F11EB6">
        <w:rPr>
          <w:rFonts w:ascii="Times New Roman" w:eastAsia="맑은 고딕" w:hAnsi="Times New Roman" w:cs="Times New Roman"/>
          <w:sz w:val="22"/>
          <w:szCs w:val="22"/>
        </w:rPr>
        <w:t>configurations for</w:t>
      </w:r>
      <w:r w:rsidR="00611995" w:rsidRPr="00611995">
        <w:rPr>
          <w:rFonts w:ascii="Times New Roman" w:eastAsia="맑은 고딕" w:hAnsi="Times New Roman" w:cs="Times New Roman"/>
          <w:sz w:val="22"/>
          <w:szCs w:val="22"/>
        </w:rPr>
        <w:t xml:space="preserve"> RMSI PDCCH monitoring window occasion for </w:t>
      </w:r>
      <w:r w:rsidR="0008313B">
        <w:rPr>
          <w:rFonts w:ascii="Times New Roman" w:eastAsia="맑은 고딕" w:hAnsi="Times New Roman" w:cs="Times New Roman"/>
          <w:sz w:val="22"/>
          <w:szCs w:val="22"/>
        </w:rPr>
        <w:t xml:space="preserve">RMSI multiplexing </w:t>
      </w:r>
      <w:r w:rsidR="00611995" w:rsidRPr="00611995">
        <w:rPr>
          <w:rFonts w:ascii="Times New Roman" w:eastAsia="맑은 고딕" w:hAnsi="Times New Roman" w:cs="Times New Roman"/>
          <w:sz w:val="22"/>
          <w:szCs w:val="22"/>
        </w:rPr>
        <w:t>pattern 2 as follows:</w:t>
      </w:r>
    </w:p>
    <w:p w:rsidR="008B3EF4" w:rsidRDefault="008B3EF4" w:rsidP="009A0821">
      <w:pPr>
        <w:pStyle w:val="ad"/>
        <w:numPr>
          <w:ilvl w:val="1"/>
          <w:numId w:val="15"/>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 id="_x0000_i1026" type="#_x0000_t75" style="width:38.15pt;height:18.8pt;mso-position-horizontal-relative:page;mso-position-vertical-relative:page" o:ole="">
            <v:imagedata r:id="rId10" o:title=""/>
          </v:shape>
          <o:OLEObject Type="Embed" ProgID="Equation.3" ShapeID="_x0000_i1026" DrawAspect="Content" ObjectID="_1587576248" r:id="rId12"/>
        </w:object>
      </w:r>
      <w:r w:rsidRPr="008B3EF4">
        <w:rPr>
          <w:rFonts w:ascii="Times New Roman" w:eastAsia="Times New Roman" w:hAnsi="Times New Roman" w:cs="Times New Roman"/>
        </w:rPr>
        <w:t>= 1,</w:t>
      </w:r>
      <w:r w:rsidRPr="008B3EF4">
        <w:rPr>
          <w:rFonts w:ascii="Times New Roman" w:eastAsia="맑은 고딕" w:hAnsi="Times New Roman" w:cs="Times New Roman"/>
          <w:sz w:val="22"/>
          <w:szCs w:val="22"/>
        </w:rPr>
        <w:t xml:space="preserve"> OFDM symbol index 0, 1, 2, 3, 0, 1 in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+1,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+2,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+3,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+4,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+5 (n</w:t>
      </w:r>
      <w:r w:rsidRPr="008B3EF4">
        <w:rPr>
          <w:rFonts w:ascii="Times New Roman" w:eastAsia="맑은 고딕" w:hAnsi="Times New Roman" w:cs="Times New Roman"/>
          <w:sz w:val="22"/>
          <w:szCs w:val="22"/>
          <w:vertAlign w:val="subscript"/>
        </w:rPr>
        <w:t>c</w:t>
      </w:r>
      <w:r w:rsidRPr="008B3EF4">
        <w:rPr>
          <w:rFonts w:ascii="Times New Roman" w:eastAsia="맑은 고딕" w:hAnsi="Times New Roman" w:cs="Times New Roman"/>
          <w:sz w:val="22"/>
          <w:szCs w:val="22"/>
        </w:rPr>
        <w:t xml:space="preserve"> = n</w:t>
      </w:r>
      <w:r w:rsidRPr="008B3EF4">
        <w:rPr>
          <w:rFonts w:ascii="Times New Roman" w:eastAsia="맑은 고딕" w:hAnsi="Times New Roman" w:cs="Times New Roman"/>
          <w:sz w:val="22"/>
          <w:szCs w:val="22"/>
          <w:vertAlign w:val="subscript"/>
        </w:rPr>
        <w:t>SSB,i</w:t>
      </w:r>
      <w:r w:rsidRPr="008B3EF4">
        <w:rPr>
          <w:rFonts w:ascii="Times New Roman" w:eastAsia="맑은 고딕" w:hAnsi="Times New Roman" w:cs="Times New Roman"/>
          <w:sz w:val="22"/>
          <w:szCs w:val="22"/>
        </w:rPr>
        <w:t>)</w:t>
      </w:r>
    </w:p>
    <w:p w:rsidR="00242977" w:rsidRDefault="00242977" w:rsidP="00E71C62">
      <w:pPr>
        <w:spacing w:before="120" w:after="120" w:line="240" w:lineRule="auto"/>
        <w:ind w:left="284" w:hangingChars="129"/>
        <w:rPr>
          <w:rFonts w:eastAsia="맑은 고딕"/>
          <w:sz w:val="22"/>
          <w:szCs w:val="22"/>
          <w:lang w:val="en-US" w:eastAsia="ko-KR"/>
        </w:rPr>
      </w:pPr>
    </w:p>
    <w:p w:rsidR="002D72D3" w:rsidRDefault="002D72D3" w:rsidP="002D72D3">
      <w:pPr>
        <w:pStyle w:val="1"/>
        <w:numPr>
          <w:ilvl w:val="1"/>
          <w:numId w:val="1"/>
        </w:numPr>
        <w:rPr>
          <w:rFonts w:eastAsia="바탕"/>
          <w:b/>
          <w:lang w:val="en-US" w:eastAsia="ko-KR"/>
        </w:rPr>
      </w:pPr>
      <w:r>
        <w:rPr>
          <w:rFonts w:eastAsia="바탕"/>
          <w:b/>
          <w:lang w:val="en-US" w:eastAsia="ko-KR"/>
        </w:rPr>
        <w:t>Modification of definition for bandwidth of initial active DL BWP</w:t>
      </w:r>
    </w:p>
    <w:p w:rsidR="0008313B" w:rsidRPr="0008313B" w:rsidRDefault="00916F9E" w:rsidP="00FD1409">
      <w:pPr>
        <w:spacing w:before="120" w:after="120" w:line="240" w:lineRule="auto"/>
        <w:ind w:left="0" w:firstLineChars="100" w:firstLine="220"/>
        <w:rPr>
          <w:rFonts w:eastAsia="바탕"/>
          <w:sz w:val="22"/>
          <w:szCs w:val="22"/>
          <w:lang w:val="en-US" w:eastAsia="ko-KR"/>
        </w:rPr>
      </w:pPr>
      <w:r w:rsidRPr="00641BE7">
        <w:rPr>
          <w:rFonts w:eastAsia="바탕"/>
          <w:sz w:val="22"/>
          <w:szCs w:val="22"/>
          <w:lang w:val="en-US" w:eastAsia="ko-KR"/>
        </w:rPr>
        <w:t xml:space="preserve">During initial synchronization procedure including Cell-ID detection and PBCH decoding, UE tries to detect signal within the bandwidth of SS/PBCH block. Then, UE would continue to operate next initial access procedure (i.e. obtaining system information, operating RACH procedure) within the initial active </w:t>
      </w:r>
      <w:r>
        <w:rPr>
          <w:rFonts w:eastAsia="바탕"/>
          <w:sz w:val="22"/>
          <w:szCs w:val="22"/>
          <w:lang w:val="en-US" w:eastAsia="ko-KR"/>
        </w:rPr>
        <w:t xml:space="preserve">DL/UL </w:t>
      </w:r>
      <w:r w:rsidRPr="00641BE7">
        <w:rPr>
          <w:rFonts w:eastAsia="바탕"/>
          <w:sz w:val="22"/>
          <w:szCs w:val="22"/>
          <w:lang w:val="en-US" w:eastAsia="ko-KR"/>
        </w:rPr>
        <w:t xml:space="preserve">bandwidth. </w:t>
      </w:r>
      <w:r w:rsidRPr="0098273A">
        <w:rPr>
          <w:rFonts w:eastAsia="바탕"/>
          <w:sz w:val="22"/>
          <w:szCs w:val="22"/>
          <w:lang w:val="en-US" w:eastAsia="ko-KR"/>
        </w:rPr>
        <w:t>In RAN</w:t>
      </w:r>
      <w:r w:rsidR="0091142D">
        <w:rPr>
          <w:rFonts w:eastAsia="바탕"/>
          <w:sz w:val="22"/>
          <w:szCs w:val="22"/>
          <w:lang w:val="en-US" w:eastAsia="ko-KR"/>
        </w:rPr>
        <w:t>1</w:t>
      </w:r>
      <w:r w:rsidRPr="0098273A">
        <w:rPr>
          <w:rFonts w:eastAsia="바탕"/>
          <w:sz w:val="22"/>
          <w:szCs w:val="22"/>
          <w:lang w:val="en-US" w:eastAsia="ko-KR"/>
        </w:rPr>
        <w:t>#90</w:t>
      </w:r>
      <w:r>
        <w:rPr>
          <w:rFonts w:eastAsia="바탕"/>
          <w:sz w:val="22"/>
          <w:szCs w:val="22"/>
          <w:lang w:val="en-US" w:eastAsia="ko-KR"/>
        </w:rPr>
        <w:t>bis</w:t>
      </w:r>
      <w:r w:rsidR="00E04864">
        <w:rPr>
          <w:rFonts w:eastAsia="바탕"/>
          <w:sz w:val="22"/>
          <w:szCs w:val="22"/>
          <w:lang w:val="en-US" w:eastAsia="ko-KR"/>
        </w:rPr>
        <w:t xml:space="preserve"> meeting</w:t>
      </w:r>
      <w:r w:rsidRPr="0098273A">
        <w:rPr>
          <w:rFonts w:eastAsia="바탕"/>
          <w:sz w:val="22"/>
          <w:szCs w:val="22"/>
          <w:lang w:val="en-US" w:eastAsia="ko-KR"/>
        </w:rPr>
        <w:t xml:space="preserve">, </w:t>
      </w:r>
      <w:r w:rsidR="009E786C">
        <w:rPr>
          <w:rFonts w:eastAsia="바탕"/>
          <w:sz w:val="22"/>
          <w:szCs w:val="22"/>
          <w:lang w:val="en-US" w:eastAsia="ko-KR"/>
        </w:rPr>
        <w:t xml:space="preserve">it was agreed that </w:t>
      </w:r>
      <w:r w:rsidRPr="0098273A">
        <w:rPr>
          <w:rFonts w:eastAsia="바탕"/>
          <w:sz w:val="22"/>
          <w:szCs w:val="22"/>
          <w:lang w:val="en-US" w:eastAsia="ko-KR"/>
        </w:rPr>
        <w:t xml:space="preserve">the initial active DL BWP is defined as frequency location and bandwidth of RMSI CORESET and numerology of RMSI. </w:t>
      </w:r>
      <w:r w:rsidR="00FD1409">
        <w:rPr>
          <w:rFonts w:eastAsia="바탕"/>
          <w:sz w:val="22"/>
          <w:szCs w:val="22"/>
          <w:lang w:val="en-US" w:eastAsia="ko-KR"/>
        </w:rPr>
        <w:t xml:space="preserve">In RMSI multiplexing pattern 1 case, both </w:t>
      </w:r>
      <w:r w:rsidR="0091142D">
        <w:rPr>
          <w:rFonts w:eastAsia="바탕"/>
          <w:sz w:val="22"/>
          <w:szCs w:val="22"/>
          <w:lang w:val="en-US" w:eastAsia="ko-KR"/>
        </w:rPr>
        <w:t>SS/PBCH block and RMSI CORESET</w:t>
      </w:r>
      <w:r w:rsidR="00FD1409">
        <w:rPr>
          <w:rFonts w:eastAsia="바탕"/>
          <w:sz w:val="22"/>
          <w:szCs w:val="22"/>
          <w:lang w:val="en-US" w:eastAsia="ko-KR"/>
        </w:rPr>
        <w:t>/PDSCH</w:t>
      </w:r>
      <w:r w:rsidR="0091142D">
        <w:rPr>
          <w:rFonts w:eastAsia="바탕"/>
          <w:sz w:val="22"/>
          <w:szCs w:val="22"/>
          <w:lang w:val="en-US" w:eastAsia="ko-KR"/>
        </w:rPr>
        <w:t xml:space="preserve"> </w:t>
      </w:r>
      <w:r w:rsidR="00FD1409">
        <w:rPr>
          <w:rFonts w:eastAsia="바탕"/>
          <w:sz w:val="22"/>
          <w:szCs w:val="22"/>
          <w:lang w:val="en-US" w:eastAsia="ko-KR"/>
        </w:rPr>
        <w:t>are</w:t>
      </w:r>
      <w:r w:rsidR="0091142D">
        <w:rPr>
          <w:rFonts w:eastAsia="바탕"/>
          <w:sz w:val="22"/>
          <w:szCs w:val="22"/>
          <w:lang w:val="en-US" w:eastAsia="ko-KR"/>
        </w:rPr>
        <w:t xml:space="preserve"> confined within initial active DL BWP</w:t>
      </w:r>
      <w:r w:rsidR="00FD1409">
        <w:rPr>
          <w:rFonts w:eastAsia="바탕"/>
          <w:sz w:val="22"/>
          <w:szCs w:val="22"/>
          <w:lang w:val="en-US" w:eastAsia="ko-KR"/>
        </w:rPr>
        <w:t>. On the other hand,</w:t>
      </w:r>
      <w:r w:rsidR="0091142D">
        <w:rPr>
          <w:rFonts w:eastAsia="바탕"/>
          <w:sz w:val="22"/>
          <w:szCs w:val="22"/>
          <w:lang w:val="en-US" w:eastAsia="ko-KR"/>
        </w:rPr>
        <w:t xml:space="preserve"> </w:t>
      </w:r>
      <w:r w:rsidR="00FD1409">
        <w:rPr>
          <w:rFonts w:eastAsia="바탕"/>
          <w:sz w:val="22"/>
          <w:szCs w:val="22"/>
          <w:lang w:val="en-US" w:eastAsia="ko-KR"/>
        </w:rPr>
        <w:t>in case RMSI multiplexing pattern 2 and 3</w:t>
      </w:r>
      <w:r w:rsidR="00FD1409">
        <w:rPr>
          <w:rFonts w:eastAsia="바탕"/>
          <w:sz w:val="22"/>
          <w:szCs w:val="22"/>
          <w:lang w:val="en-US" w:eastAsia="ko-KR"/>
        </w:rPr>
        <w:t xml:space="preserve">. </w:t>
      </w:r>
      <w:r w:rsidR="0091142D">
        <w:rPr>
          <w:rFonts w:eastAsia="바탕"/>
          <w:sz w:val="22"/>
          <w:szCs w:val="22"/>
          <w:lang w:val="en-US" w:eastAsia="ko-KR"/>
        </w:rPr>
        <w:t xml:space="preserve">SS/PBCH block is not confined within </w:t>
      </w:r>
      <w:r w:rsidR="00FD1409">
        <w:rPr>
          <w:rFonts w:eastAsia="바탕"/>
          <w:sz w:val="22"/>
          <w:szCs w:val="22"/>
          <w:lang w:val="en-US" w:eastAsia="ko-KR"/>
        </w:rPr>
        <w:t>initial active DL BWP</w:t>
      </w:r>
      <w:r w:rsidR="0091142D">
        <w:rPr>
          <w:rFonts w:eastAsia="바탕"/>
          <w:sz w:val="22"/>
          <w:szCs w:val="22"/>
          <w:lang w:val="en-US" w:eastAsia="ko-KR"/>
        </w:rPr>
        <w:t xml:space="preserve">. </w:t>
      </w:r>
      <w:r w:rsidR="00FD1409">
        <w:rPr>
          <w:rFonts w:eastAsia="바탕"/>
          <w:sz w:val="22"/>
          <w:szCs w:val="22"/>
          <w:lang w:val="en-US" w:eastAsia="ko-KR"/>
        </w:rPr>
        <w:t>Hence, we see one drawback that is</w:t>
      </w:r>
      <w:r w:rsidR="0008313B">
        <w:rPr>
          <w:rFonts w:eastAsia="바탕"/>
          <w:sz w:val="22"/>
          <w:szCs w:val="22"/>
          <w:lang w:val="en-US" w:eastAsia="ko-KR"/>
        </w:rPr>
        <w:t xml:space="preserve"> the </w:t>
      </w:r>
      <w:r w:rsidR="00FD1409">
        <w:rPr>
          <w:rFonts w:eastAsia="바탕"/>
          <w:sz w:val="22"/>
          <w:szCs w:val="22"/>
          <w:lang w:val="en-US" w:eastAsia="ko-KR"/>
        </w:rPr>
        <w:t xml:space="preserve">PDSCH scheduling restriction. </w:t>
      </w:r>
      <w:r w:rsidR="00FD1409">
        <w:rPr>
          <w:rFonts w:eastAsia="바탕"/>
          <w:sz w:val="22"/>
          <w:szCs w:val="22"/>
          <w:lang w:val="en-US" w:eastAsia="ko-KR"/>
        </w:rPr>
        <w:t xml:space="preserve">As shown in figure 2 (a), according to the current definition of initial active DL BWP, even though network uses the wide frequency range for SS/PBCH and RMSI CORESET transmission, it is not allowed that gNB assigns frequency resource for RMSI PDSCH transmission at the frequency band which is used for SS/PBCH transmission. </w:t>
      </w:r>
    </w:p>
    <w:p w:rsidR="009E786C" w:rsidRDefault="009E786C" w:rsidP="00E04864">
      <w:pPr>
        <w:spacing w:before="120" w:after="120" w:line="240" w:lineRule="auto"/>
        <w:ind w:left="0" w:firstLineChars="100" w:firstLine="220"/>
        <w:rPr>
          <w:rFonts w:eastAsia="바탕"/>
          <w:sz w:val="22"/>
          <w:szCs w:val="22"/>
          <w:lang w:val="en-US" w:eastAsia="ko-KR"/>
        </w:rPr>
      </w:pPr>
    </w:p>
    <w:p w:rsidR="00916F9E" w:rsidRDefault="00BA0A8B" w:rsidP="00916F9E">
      <w:pPr>
        <w:spacing w:before="120" w:after="120" w:line="240" w:lineRule="auto"/>
        <w:ind w:left="258" w:hangingChars="129" w:hanging="258"/>
        <w:jc w:val="center"/>
      </w:pPr>
      <w:r>
        <w:object w:dxaOrig="11101" w:dyaOrig="6368">
          <v:shape id="_x0000_i1038" type="#_x0000_t75" style="width:221.35pt;height:126.8pt" o:ole="">
            <v:imagedata r:id="rId13" o:title=""/>
          </v:shape>
          <o:OLEObject Type="Embed" ProgID="Visio.Drawing.11" ShapeID="_x0000_i1038" DrawAspect="Content" ObjectID="_1587576249" r:id="rId14"/>
        </w:object>
      </w:r>
      <w:r>
        <w:t xml:space="preserve">  </w:t>
      </w:r>
      <w:r w:rsidR="00CC7369">
        <w:object w:dxaOrig="11101" w:dyaOrig="6368">
          <v:shape id="_x0000_i1027" type="#_x0000_t75" style="width:221.35pt;height:126.8pt" o:ole="">
            <v:imagedata r:id="rId15" o:title=""/>
          </v:shape>
          <o:OLEObject Type="Embed" ProgID="Visio.Drawing.11" ShapeID="_x0000_i1027" DrawAspect="Content" ObjectID="_1587576250" r:id="rId16"/>
        </w:object>
      </w:r>
    </w:p>
    <w:p w:rsidR="00BA0A8B" w:rsidRDefault="00BA0A8B" w:rsidP="00916F9E">
      <w:pPr>
        <w:spacing w:before="120" w:after="120" w:line="240" w:lineRule="auto"/>
        <w:ind w:left="258" w:hangingChars="129" w:hanging="258"/>
        <w:jc w:val="center"/>
      </w:pPr>
      <w:r>
        <w:t xml:space="preserve">(b) </w:t>
      </w:r>
      <w:r>
        <w:t>Current</w:t>
      </w:r>
      <w:r>
        <w:t xml:space="preserve"> definition </w:t>
      </w:r>
      <w:r>
        <w:t xml:space="preserve">                            (b) Proposed definition</w:t>
      </w:r>
    </w:p>
    <w:p w:rsidR="00916F9E" w:rsidRPr="00641BE7" w:rsidRDefault="00916F9E" w:rsidP="00916F9E">
      <w:pPr>
        <w:spacing w:before="120" w:after="120" w:line="240" w:lineRule="auto"/>
        <w:ind w:left="0" w:firstLine="0"/>
        <w:jc w:val="center"/>
        <w:rPr>
          <w:b/>
          <w:lang w:val="en-US"/>
        </w:rPr>
      </w:pPr>
      <w:r w:rsidRPr="00641BE7">
        <w:rPr>
          <w:b/>
          <w:lang w:val="en-US"/>
        </w:rPr>
        <w:t xml:space="preserve">Figure 2. </w:t>
      </w:r>
      <w:r w:rsidR="00BA0A8B">
        <w:rPr>
          <w:b/>
          <w:lang w:val="en-US"/>
        </w:rPr>
        <w:t>Definition of initial active DL BWP</w:t>
      </w:r>
    </w:p>
    <w:p w:rsidR="00916F9E" w:rsidRDefault="00916F9E" w:rsidP="00916F9E">
      <w:pPr>
        <w:spacing w:before="120" w:after="120" w:line="240" w:lineRule="auto"/>
        <w:ind w:left="284" w:hangingChars="129"/>
        <w:rPr>
          <w:rFonts w:eastAsia="바탕"/>
          <w:sz w:val="22"/>
          <w:szCs w:val="22"/>
          <w:lang w:val="en-US" w:eastAsia="ko-KR"/>
        </w:rPr>
      </w:pPr>
    </w:p>
    <w:p w:rsidR="00532294" w:rsidRDefault="00FD1409" w:rsidP="00FD1409">
      <w:pPr>
        <w:spacing w:before="120" w:after="120" w:line="240" w:lineRule="auto"/>
        <w:ind w:left="0" w:firstLine="0"/>
        <w:rPr>
          <w:rFonts w:eastAsia="바탕"/>
          <w:sz w:val="22"/>
          <w:szCs w:val="22"/>
          <w:lang w:val="en-US" w:eastAsia="ko-KR"/>
        </w:rPr>
      </w:pPr>
      <w:r>
        <w:rPr>
          <w:rFonts w:eastAsia="바탕"/>
          <w:sz w:val="22"/>
          <w:szCs w:val="22"/>
          <w:lang w:val="en-US" w:eastAsia="ko-KR"/>
        </w:rPr>
        <w:t>In order to resolve the PDSCH scheduling restriction, it is needed to change the definition of initial active DL BWP.</w:t>
      </w:r>
      <w:r>
        <w:rPr>
          <w:rFonts w:eastAsia="바탕"/>
          <w:sz w:val="22"/>
          <w:szCs w:val="22"/>
          <w:lang w:val="en-US" w:eastAsia="ko-KR"/>
        </w:rPr>
        <w:t xml:space="preserve"> </w:t>
      </w:r>
      <w:r>
        <w:rPr>
          <w:rFonts w:eastAsia="바탕"/>
          <w:sz w:val="22"/>
          <w:szCs w:val="22"/>
          <w:lang w:val="en-US" w:eastAsia="ko-KR"/>
        </w:rPr>
        <w:t>When RAN1 decided</w:t>
      </w:r>
      <w:r>
        <w:rPr>
          <w:rFonts w:eastAsia="바탕" w:hint="eastAsia"/>
          <w:sz w:val="22"/>
          <w:szCs w:val="22"/>
          <w:lang w:val="en-US" w:eastAsia="ko-KR"/>
        </w:rPr>
        <w:t xml:space="preserve"> the bandwidth of initial active DL BWP, UE implementation</w:t>
      </w:r>
      <w:r>
        <w:rPr>
          <w:rFonts w:eastAsia="바탕"/>
          <w:sz w:val="22"/>
          <w:szCs w:val="22"/>
          <w:lang w:val="en-US" w:eastAsia="ko-KR"/>
        </w:rPr>
        <w:t xml:space="preserve"> (especially, RF retuning)</w:t>
      </w:r>
      <w:r>
        <w:rPr>
          <w:rFonts w:eastAsia="바탕" w:hint="eastAsia"/>
          <w:sz w:val="22"/>
          <w:szCs w:val="22"/>
          <w:lang w:val="en-US" w:eastAsia="ko-KR"/>
        </w:rPr>
        <w:t xml:space="preserve"> was considered. </w:t>
      </w:r>
      <w:r>
        <w:rPr>
          <w:rFonts w:eastAsia="바탕"/>
          <w:sz w:val="22"/>
          <w:szCs w:val="22"/>
          <w:lang w:val="en-US" w:eastAsia="ko-KR"/>
        </w:rPr>
        <w:t>However, according to the RAN4 decision regarding the UE minimum BW with 200 MHz for FR2, RF retuning in UE size is not required even in multiplexing pattern 2 and 3 case.</w:t>
      </w:r>
      <w:r>
        <w:rPr>
          <w:rFonts w:eastAsia="바탕"/>
          <w:sz w:val="22"/>
          <w:szCs w:val="22"/>
          <w:lang w:val="en-US" w:eastAsia="ko-KR"/>
        </w:rPr>
        <w:t xml:space="preserve"> So, we </w:t>
      </w:r>
      <w:r>
        <w:rPr>
          <w:rFonts w:eastAsia="바탕"/>
          <w:sz w:val="22"/>
          <w:szCs w:val="22"/>
          <w:lang w:val="en-US" w:eastAsia="ko-KR"/>
        </w:rPr>
        <w:lastRenderedPageBreak/>
        <w:t xml:space="preserve">can adopt a solution </w:t>
      </w:r>
      <w:r w:rsidR="0008313B">
        <w:rPr>
          <w:rFonts w:eastAsia="바탕"/>
          <w:sz w:val="22"/>
          <w:szCs w:val="22"/>
          <w:lang w:val="en-US" w:eastAsia="ko-KR"/>
        </w:rPr>
        <w:t>that</w:t>
      </w:r>
      <w:r w:rsidR="0008313B">
        <w:rPr>
          <w:rFonts w:eastAsia="바탕"/>
          <w:sz w:val="22"/>
          <w:szCs w:val="22"/>
          <w:lang w:val="en-US" w:eastAsia="ko-KR"/>
        </w:rPr>
        <w:t xml:space="preserve"> the bandwidth of initial active DL BWP is defined as (the bandwidth of RMSI CORESET + Gap + the bandwidth of SS/PBCH block) for </w:t>
      </w:r>
      <w:r w:rsidR="0008313B">
        <w:rPr>
          <w:rFonts w:eastAsia="바탕"/>
          <w:sz w:val="22"/>
          <w:szCs w:val="22"/>
          <w:lang w:val="en-US" w:eastAsia="ko-KR"/>
        </w:rPr>
        <w:t xml:space="preserve">RMSI </w:t>
      </w:r>
      <w:r w:rsidR="0008313B">
        <w:rPr>
          <w:rFonts w:eastAsia="바탕"/>
          <w:sz w:val="22"/>
          <w:szCs w:val="22"/>
          <w:lang w:val="en-US" w:eastAsia="ko-KR"/>
        </w:rPr>
        <w:t>multiplexing pattern 2</w:t>
      </w:r>
      <w:r w:rsidR="0008313B">
        <w:rPr>
          <w:rFonts w:eastAsia="바탕"/>
          <w:sz w:val="22"/>
          <w:szCs w:val="22"/>
          <w:lang w:val="en-US" w:eastAsia="ko-KR"/>
        </w:rPr>
        <w:t xml:space="preserve"> and </w:t>
      </w:r>
      <w:r w:rsidR="0008313B">
        <w:rPr>
          <w:rFonts w:eastAsia="바탕"/>
          <w:sz w:val="22"/>
          <w:szCs w:val="22"/>
          <w:lang w:val="en-US" w:eastAsia="ko-KR"/>
        </w:rPr>
        <w:t>3</w:t>
      </w:r>
      <w:r w:rsidR="0008313B">
        <w:rPr>
          <w:rFonts w:eastAsia="바탕"/>
          <w:sz w:val="22"/>
          <w:szCs w:val="22"/>
          <w:lang w:val="en-US" w:eastAsia="ko-KR"/>
        </w:rPr>
        <w:t xml:space="preserve"> case</w:t>
      </w:r>
      <w:r w:rsidR="0008313B">
        <w:rPr>
          <w:rFonts w:eastAsia="바탕"/>
          <w:sz w:val="22"/>
          <w:szCs w:val="22"/>
          <w:lang w:val="en-US" w:eastAsia="ko-KR"/>
        </w:rPr>
        <w:t>.</w:t>
      </w:r>
      <w:r w:rsidR="0008313B">
        <w:rPr>
          <w:rFonts w:eastAsia="바탕"/>
          <w:sz w:val="22"/>
          <w:szCs w:val="22"/>
          <w:lang w:val="en-US" w:eastAsia="ko-KR"/>
        </w:rPr>
        <w:t xml:space="preserve"> </w:t>
      </w:r>
    </w:p>
    <w:p w:rsidR="002D72D3" w:rsidRPr="00F7096D" w:rsidRDefault="002D72D3" w:rsidP="002D72D3">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w:t>
      </w:r>
      <w:r>
        <w:rPr>
          <w:rFonts w:eastAsia="맑은 고딕"/>
          <w:b/>
          <w:i/>
          <w:sz w:val="22"/>
          <w:szCs w:val="22"/>
          <w:lang w:val="en-US" w:eastAsia="ko-KR"/>
        </w:rPr>
        <w:t>4</w:t>
      </w:r>
      <w:r w:rsidRPr="00F7096D">
        <w:rPr>
          <w:rFonts w:eastAsia="맑은 고딕" w:hint="eastAsia"/>
          <w:b/>
          <w:i/>
          <w:sz w:val="22"/>
          <w:szCs w:val="22"/>
          <w:lang w:val="en-US" w:eastAsia="ko-KR"/>
        </w:rPr>
        <w:t xml:space="preserve">: </w:t>
      </w:r>
    </w:p>
    <w:p w:rsidR="002D72D3" w:rsidRPr="00611995" w:rsidRDefault="002D72D3"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In case of </w:t>
      </w:r>
      <w:r w:rsidR="0008313B">
        <w:rPr>
          <w:rFonts w:ascii="Times New Roman" w:eastAsia="맑은 고딕" w:hAnsi="Times New Roman" w:cs="Times New Roman"/>
          <w:sz w:val="22"/>
          <w:szCs w:val="22"/>
        </w:rPr>
        <w:t xml:space="preserve">RMSI </w:t>
      </w:r>
      <w:r>
        <w:rPr>
          <w:rFonts w:ascii="Times New Roman" w:eastAsia="맑은 고딕" w:hAnsi="Times New Roman" w:cs="Times New Roman"/>
          <w:sz w:val="22"/>
          <w:szCs w:val="22"/>
        </w:rPr>
        <w:t>multiplex pattern 2 and 3, t</w:t>
      </w:r>
      <w:r>
        <w:rPr>
          <w:rFonts w:ascii="Times New Roman" w:eastAsia="맑은 고딕" w:hAnsi="Times New Roman" w:cs="Times New Roman" w:hint="eastAsia"/>
          <w:sz w:val="22"/>
          <w:szCs w:val="22"/>
        </w:rPr>
        <w:t xml:space="preserve">he bandwidth of </w:t>
      </w:r>
      <w:r>
        <w:rPr>
          <w:rFonts w:ascii="Times New Roman" w:eastAsia="맑은 고딕" w:hAnsi="Times New Roman" w:cs="Times New Roman"/>
          <w:sz w:val="22"/>
          <w:szCs w:val="22"/>
        </w:rPr>
        <w:t xml:space="preserve">initial active DL BWP is </w:t>
      </w:r>
      <w:r w:rsidR="00EE0985">
        <w:rPr>
          <w:rFonts w:ascii="Times New Roman" w:eastAsia="맑은 고딕" w:hAnsi="Times New Roman" w:cs="Times New Roman"/>
          <w:sz w:val="22"/>
          <w:szCs w:val="22"/>
        </w:rPr>
        <w:t xml:space="preserve">defined as </w:t>
      </w:r>
      <w:r w:rsidR="00F9737F">
        <w:rPr>
          <w:rFonts w:ascii="Times New Roman" w:eastAsia="맑은 고딕" w:hAnsi="Times New Roman" w:cs="Times New Roman"/>
          <w:sz w:val="22"/>
          <w:szCs w:val="22"/>
        </w:rPr>
        <w:t>(</w:t>
      </w:r>
      <w:r w:rsidR="00532294">
        <w:rPr>
          <w:rFonts w:ascii="Times New Roman" w:eastAsia="맑은 고딕" w:hAnsi="Times New Roman" w:cs="Times New Roman"/>
          <w:sz w:val="22"/>
          <w:szCs w:val="22"/>
        </w:rPr>
        <w:t>the bandwidth</w:t>
      </w:r>
      <w:r w:rsidR="00F9737F">
        <w:rPr>
          <w:rFonts w:ascii="Times New Roman" w:eastAsia="맑은 고딕" w:hAnsi="Times New Roman" w:cs="Times New Roman"/>
          <w:sz w:val="22"/>
          <w:szCs w:val="22"/>
        </w:rPr>
        <w:t xml:space="preserve"> of RMSI CORESET + Gap + </w:t>
      </w:r>
      <w:r w:rsidR="00532294">
        <w:rPr>
          <w:rFonts w:ascii="Times New Roman" w:eastAsia="맑은 고딕" w:hAnsi="Times New Roman" w:cs="Times New Roman"/>
          <w:sz w:val="22"/>
          <w:szCs w:val="22"/>
        </w:rPr>
        <w:t>the bandwidth</w:t>
      </w:r>
      <w:r w:rsidR="00F9737F">
        <w:rPr>
          <w:rFonts w:ascii="Times New Roman" w:eastAsia="맑은 고딕" w:hAnsi="Times New Roman" w:cs="Times New Roman"/>
          <w:sz w:val="22"/>
          <w:szCs w:val="22"/>
        </w:rPr>
        <w:t xml:space="preserve"> of </w:t>
      </w:r>
      <w:r w:rsidR="00BD6CD7">
        <w:rPr>
          <w:rFonts w:ascii="Times New Roman" w:eastAsia="맑은 고딕" w:hAnsi="Times New Roman" w:cs="Times New Roman"/>
          <w:sz w:val="22"/>
          <w:szCs w:val="22"/>
        </w:rPr>
        <w:t>SS/PBCH block</w:t>
      </w:r>
      <w:r w:rsidR="00F9737F">
        <w:rPr>
          <w:rFonts w:ascii="Times New Roman" w:eastAsia="맑은 고딕" w:hAnsi="Times New Roman" w:cs="Times New Roman"/>
          <w:sz w:val="22"/>
          <w:szCs w:val="22"/>
        </w:rPr>
        <w:t>)</w:t>
      </w:r>
      <w:r w:rsidR="0008313B">
        <w:rPr>
          <w:rFonts w:ascii="Times New Roman" w:eastAsia="맑은 고딕" w:hAnsi="Times New Roman" w:cs="Times New Roman"/>
          <w:sz w:val="22"/>
          <w:szCs w:val="22"/>
        </w:rPr>
        <w:t>.</w:t>
      </w:r>
    </w:p>
    <w:p w:rsidR="00CB05A0" w:rsidRDefault="00CB05A0" w:rsidP="00E71C62">
      <w:pPr>
        <w:spacing w:before="120" w:after="120" w:line="240" w:lineRule="auto"/>
        <w:ind w:left="284" w:hangingChars="129"/>
        <w:rPr>
          <w:rFonts w:eastAsia="맑은 고딕"/>
          <w:sz w:val="22"/>
          <w:szCs w:val="22"/>
          <w:lang w:val="en-US" w:eastAsia="ko-KR"/>
        </w:rPr>
      </w:pPr>
    </w:p>
    <w:p w:rsidR="008D0E0C" w:rsidRDefault="000F399E" w:rsidP="000F399E">
      <w:pPr>
        <w:pStyle w:val="1"/>
        <w:numPr>
          <w:ilvl w:val="1"/>
          <w:numId w:val="1"/>
        </w:numPr>
        <w:rPr>
          <w:rFonts w:eastAsia="바탕"/>
          <w:b/>
          <w:lang w:val="en-US" w:eastAsia="ko-KR"/>
        </w:rPr>
      </w:pPr>
      <w:r w:rsidRPr="000F399E">
        <w:rPr>
          <w:rFonts w:eastAsia="바탕"/>
          <w:b/>
          <w:lang w:val="en-US" w:eastAsia="ko-KR"/>
        </w:rPr>
        <w:t>RMSI</w:t>
      </w:r>
      <w:r w:rsidR="00D6468B">
        <w:rPr>
          <w:rFonts w:eastAsia="바탕"/>
          <w:b/>
          <w:lang w:val="en-US" w:eastAsia="ko-KR"/>
        </w:rPr>
        <w:t xml:space="preserve"> PDSCH</w:t>
      </w:r>
      <w:r w:rsidRPr="000F399E">
        <w:rPr>
          <w:rFonts w:eastAsia="바탕"/>
          <w:b/>
          <w:lang w:val="en-US" w:eastAsia="ko-KR"/>
        </w:rPr>
        <w:t xml:space="preserve"> time domain resource allocation </w:t>
      </w:r>
      <w:r w:rsidR="008D0E0C">
        <w:rPr>
          <w:rFonts w:eastAsia="바탕"/>
          <w:b/>
          <w:lang w:val="en-US" w:eastAsia="ko-KR"/>
        </w:rPr>
        <w:t xml:space="preserve">for </w:t>
      </w:r>
      <w:r w:rsidR="00BA0A8B">
        <w:rPr>
          <w:rFonts w:eastAsia="바탕"/>
          <w:b/>
          <w:lang w:val="en-US" w:eastAsia="ko-KR"/>
        </w:rPr>
        <w:t xml:space="preserve">RMSI </w:t>
      </w:r>
      <w:r w:rsidR="008D0E0C">
        <w:rPr>
          <w:rFonts w:eastAsia="바탕"/>
          <w:b/>
          <w:lang w:val="en-US" w:eastAsia="ko-KR"/>
        </w:rPr>
        <w:t>multiplexing pattern 2</w:t>
      </w:r>
    </w:p>
    <w:p w:rsidR="00BA0A8B" w:rsidRDefault="00EB2B51" w:rsidP="00BA0A8B">
      <w:pPr>
        <w:spacing w:before="120" w:after="120" w:line="240" w:lineRule="auto"/>
        <w:ind w:left="0" w:firstLineChars="100" w:firstLine="220"/>
        <w:rPr>
          <w:rFonts w:eastAsia="맑은 고딕"/>
          <w:sz w:val="22"/>
          <w:szCs w:val="22"/>
          <w:lang w:val="en-US" w:eastAsia="ko-KR"/>
        </w:rPr>
      </w:pPr>
      <w:r>
        <w:rPr>
          <w:rFonts w:eastAsia="맑은 고딕" w:hint="eastAsia"/>
          <w:sz w:val="22"/>
          <w:szCs w:val="22"/>
          <w:lang w:val="en-US" w:eastAsia="ko-KR"/>
        </w:rPr>
        <w:t>In RAN1 #9</w:t>
      </w:r>
      <w:r w:rsidR="00010D29">
        <w:rPr>
          <w:rFonts w:eastAsia="맑은 고딕"/>
          <w:sz w:val="22"/>
          <w:szCs w:val="22"/>
          <w:lang w:val="en-US" w:eastAsia="ko-KR"/>
        </w:rPr>
        <w:t>2bis</w:t>
      </w:r>
      <w:r>
        <w:rPr>
          <w:rFonts w:eastAsia="맑은 고딕" w:hint="eastAsia"/>
          <w:sz w:val="22"/>
          <w:szCs w:val="22"/>
          <w:lang w:val="en-US" w:eastAsia="ko-KR"/>
        </w:rPr>
        <w:t xml:space="preserve"> meeting</w:t>
      </w:r>
      <w:r>
        <w:rPr>
          <w:rFonts w:eastAsia="맑은 고딕"/>
          <w:sz w:val="22"/>
          <w:szCs w:val="22"/>
          <w:lang w:val="en-US" w:eastAsia="ko-KR"/>
        </w:rPr>
        <w:t xml:space="preserve"> </w:t>
      </w:r>
      <w:r>
        <w:rPr>
          <w:rFonts w:eastAsia="맑은 고딕" w:hint="eastAsia"/>
          <w:sz w:val="22"/>
          <w:szCs w:val="22"/>
          <w:lang w:val="en-US" w:eastAsia="ko-KR"/>
        </w:rPr>
        <w:t>[</w:t>
      </w:r>
      <w:r w:rsidR="00067DC1">
        <w:rPr>
          <w:rFonts w:eastAsia="맑은 고딕"/>
          <w:sz w:val="22"/>
          <w:szCs w:val="22"/>
          <w:lang w:val="en-US" w:eastAsia="ko-KR"/>
        </w:rPr>
        <w:t>1</w:t>
      </w:r>
      <w:r>
        <w:rPr>
          <w:rFonts w:eastAsia="맑은 고딕"/>
          <w:sz w:val="22"/>
          <w:szCs w:val="22"/>
          <w:lang w:val="en-US" w:eastAsia="ko-KR"/>
        </w:rPr>
        <w:t xml:space="preserve">], </w:t>
      </w:r>
      <w:r w:rsidR="00E71A5C">
        <w:rPr>
          <w:rFonts w:eastAsia="맑은 고딕"/>
          <w:sz w:val="22"/>
          <w:szCs w:val="22"/>
          <w:lang w:val="en-US" w:eastAsia="ko-KR"/>
        </w:rPr>
        <w:t xml:space="preserve">the 4bit tables for </w:t>
      </w:r>
      <w:r>
        <w:rPr>
          <w:rFonts w:eastAsia="맑은 고딕"/>
          <w:sz w:val="22"/>
          <w:szCs w:val="22"/>
          <w:lang w:val="en-US" w:eastAsia="ko-KR"/>
        </w:rPr>
        <w:t xml:space="preserve">RMSI </w:t>
      </w:r>
      <w:r w:rsidR="008012F1">
        <w:rPr>
          <w:rFonts w:eastAsia="맑은 고딕"/>
          <w:sz w:val="22"/>
          <w:szCs w:val="22"/>
          <w:lang w:val="en-US" w:eastAsia="ko-KR"/>
        </w:rPr>
        <w:t xml:space="preserve">PDSCH time domain resource allocation </w:t>
      </w:r>
      <w:r w:rsidR="00E71A5C">
        <w:rPr>
          <w:rFonts w:eastAsia="맑은 고딕"/>
          <w:sz w:val="22"/>
          <w:szCs w:val="22"/>
          <w:lang w:val="en-US" w:eastAsia="ko-KR"/>
        </w:rPr>
        <w:t>was adopted. Resource allocation tables are defined for each multiplexing pattern, and tables include start information and symbol length information.</w:t>
      </w:r>
      <w:r w:rsidR="00E44BA9">
        <w:rPr>
          <w:rFonts w:eastAsia="맑은 고딕"/>
          <w:sz w:val="22"/>
          <w:szCs w:val="22"/>
          <w:lang w:val="en-US" w:eastAsia="ko-KR"/>
        </w:rPr>
        <w:t xml:space="preserve"> </w:t>
      </w:r>
      <w:r w:rsidR="006A6372">
        <w:rPr>
          <w:rFonts w:eastAsia="맑은 고딕"/>
          <w:sz w:val="22"/>
          <w:szCs w:val="22"/>
          <w:lang w:val="en-US" w:eastAsia="ko-KR"/>
        </w:rPr>
        <w:t xml:space="preserve">Especially, according to the current </w:t>
      </w:r>
      <w:r w:rsidR="003D7D01">
        <w:rPr>
          <w:rFonts w:eastAsia="맑은 고딕"/>
          <w:sz w:val="22"/>
          <w:szCs w:val="22"/>
          <w:lang w:val="en-US" w:eastAsia="ko-KR"/>
        </w:rPr>
        <w:t>resource allocation</w:t>
      </w:r>
      <w:r w:rsidR="006A6372">
        <w:rPr>
          <w:rFonts w:eastAsia="맑은 고딕"/>
          <w:sz w:val="22"/>
          <w:szCs w:val="22"/>
          <w:lang w:val="en-US" w:eastAsia="ko-KR"/>
        </w:rPr>
        <w:t xml:space="preserve"> table, resource allocation table for </w:t>
      </w:r>
      <w:r w:rsidR="00BA0A8B">
        <w:rPr>
          <w:rFonts w:eastAsia="맑은 고딕"/>
          <w:sz w:val="22"/>
          <w:szCs w:val="22"/>
          <w:lang w:val="en-US" w:eastAsia="ko-KR"/>
        </w:rPr>
        <w:t xml:space="preserve">RMSI </w:t>
      </w:r>
      <w:r w:rsidR="006A6372">
        <w:rPr>
          <w:rFonts w:eastAsia="맑은 고딕"/>
          <w:sz w:val="22"/>
          <w:szCs w:val="22"/>
          <w:lang w:val="en-US" w:eastAsia="ko-KR"/>
        </w:rPr>
        <w:t>multiplexing pattern 2 include</w:t>
      </w:r>
      <w:r w:rsidR="007655EA">
        <w:rPr>
          <w:rFonts w:eastAsia="맑은 고딕"/>
          <w:sz w:val="22"/>
          <w:szCs w:val="22"/>
          <w:lang w:val="en-US" w:eastAsia="ko-KR"/>
        </w:rPr>
        <w:t>s</w:t>
      </w:r>
      <w:r w:rsidR="006A6372">
        <w:rPr>
          <w:rFonts w:eastAsia="맑은 고딕"/>
          <w:sz w:val="22"/>
          <w:szCs w:val="22"/>
          <w:lang w:val="en-US" w:eastAsia="ko-KR"/>
        </w:rPr>
        <w:t xml:space="preserve"> </w:t>
      </w:r>
      <w:r w:rsidR="007655EA">
        <w:rPr>
          <w:rFonts w:eastAsia="맑은 고딕"/>
          <w:sz w:val="22"/>
          <w:szCs w:val="22"/>
          <w:lang w:val="en-US" w:eastAsia="ko-KR"/>
        </w:rPr>
        <w:t xml:space="preserve">the </w:t>
      </w:r>
      <w:r w:rsidR="006A6372">
        <w:rPr>
          <w:rFonts w:eastAsia="맑은 고딕"/>
          <w:sz w:val="22"/>
          <w:szCs w:val="22"/>
          <w:lang w:val="en-US" w:eastAsia="ko-KR"/>
        </w:rPr>
        <w:t xml:space="preserve">entries </w:t>
      </w:r>
      <w:r w:rsidR="007655EA">
        <w:rPr>
          <w:rFonts w:eastAsia="맑은 고딕"/>
          <w:sz w:val="22"/>
          <w:szCs w:val="22"/>
          <w:lang w:val="en-US" w:eastAsia="ko-KR"/>
        </w:rPr>
        <w:t>for only</w:t>
      </w:r>
      <w:r w:rsidR="006A6372">
        <w:rPr>
          <w:rFonts w:eastAsia="맑은 고딕"/>
          <w:sz w:val="22"/>
          <w:szCs w:val="22"/>
          <w:lang w:val="en-US" w:eastAsia="ko-KR"/>
        </w:rPr>
        <w:t xml:space="preserve"> </w:t>
      </w:r>
      <w:r w:rsidR="00BA0A8B">
        <w:rPr>
          <w:rFonts w:eastAsia="맑은 고딕"/>
          <w:sz w:val="22"/>
          <w:szCs w:val="22"/>
          <w:lang w:val="en-US" w:eastAsia="ko-KR"/>
        </w:rPr>
        <w:t xml:space="preserve">OFDM </w:t>
      </w:r>
      <w:r w:rsidR="006A6372">
        <w:rPr>
          <w:rFonts w:eastAsia="맑은 고딕"/>
          <w:sz w:val="22"/>
          <w:szCs w:val="22"/>
          <w:lang w:val="en-US" w:eastAsia="ko-KR"/>
        </w:rPr>
        <w:t>symbol length L = 2</w:t>
      </w:r>
      <w:r w:rsidR="007655EA">
        <w:rPr>
          <w:rFonts w:eastAsia="맑은 고딕"/>
          <w:sz w:val="22"/>
          <w:szCs w:val="22"/>
          <w:lang w:val="en-US" w:eastAsia="ko-KR"/>
        </w:rPr>
        <w:t xml:space="preserve"> case</w:t>
      </w:r>
      <w:r w:rsidR="006A6372">
        <w:rPr>
          <w:rFonts w:eastAsia="맑은 고딕"/>
          <w:sz w:val="22"/>
          <w:szCs w:val="22"/>
          <w:lang w:val="en-US" w:eastAsia="ko-KR"/>
        </w:rPr>
        <w:t>. In other words</w:t>
      </w:r>
      <w:r w:rsidR="007655EA" w:rsidRPr="007655EA">
        <w:rPr>
          <w:rFonts w:eastAsia="맑은 고딕"/>
          <w:sz w:val="22"/>
          <w:szCs w:val="22"/>
        </w:rPr>
        <w:t xml:space="preserve"> </w:t>
      </w:r>
      <w:r w:rsidR="007655EA">
        <w:rPr>
          <w:rFonts w:eastAsia="맑은 고딕"/>
          <w:sz w:val="22"/>
          <w:szCs w:val="22"/>
        </w:rPr>
        <w:t xml:space="preserve">for </w:t>
      </w:r>
      <w:r w:rsidR="00BA0A8B">
        <w:rPr>
          <w:rFonts w:eastAsia="맑은 고딕"/>
          <w:sz w:val="22"/>
          <w:szCs w:val="22"/>
        </w:rPr>
        <w:t xml:space="preserve">RMSI </w:t>
      </w:r>
      <w:r w:rsidR="007655EA">
        <w:rPr>
          <w:rFonts w:eastAsia="맑은 고딕"/>
          <w:sz w:val="22"/>
          <w:szCs w:val="22"/>
        </w:rPr>
        <w:t>multiplex pattern 2, only the case that two OFDM symbols are configured is supported.</w:t>
      </w:r>
      <w:r w:rsidR="00386ECC">
        <w:rPr>
          <w:rFonts w:eastAsia="맑은 고딕"/>
          <w:sz w:val="22"/>
          <w:szCs w:val="22"/>
          <w:lang w:val="en-US" w:eastAsia="ko-KR"/>
        </w:rPr>
        <w:t xml:space="preserve"> </w:t>
      </w:r>
    </w:p>
    <w:p w:rsidR="00062CFC" w:rsidRDefault="007655EA" w:rsidP="00BA0A8B">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However, f</w:t>
      </w:r>
      <w:r w:rsidR="00386ECC">
        <w:rPr>
          <w:rFonts w:eastAsia="맑은 고딕"/>
          <w:sz w:val="22"/>
          <w:szCs w:val="22"/>
          <w:lang w:val="en-US" w:eastAsia="ko-KR"/>
        </w:rPr>
        <w:t xml:space="preserve">rom the coding rate perspective, </w:t>
      </w:r>
      <w:r w:rsidR="002248BE">
        <w:rPr>
          <w:rFonts w:eastAsia="맑은 고딕"/>
          <w:sz w:val="22"/>
          <w:szCs w:val="22"/>
          <w:lang w:val="en-US" w:eastAsia="ko-KR"/>
        </w:rPr>
        <w:t xml:space="preserve">symbol length restriction can be degrade performance. </w:t>
      </w:r>
      <w:r>
        <w:rPr>
          <w:rFonts w:eastAsia="맑은 고딕"/>
          <w:sz w:val="22"/>
          <w:szCs w:val="22"/>
          <w:lang w:val="en-US" w:eastAsia="ko-KR"/>
        </w:rPr>
        <w:t>Also, w</w:t>
      </w:r>
      <w:r w:rsidRPr="007655EA">
        <w:rPr>
          <w:rFonts w:eastAsia="맑은 고딕"/>
          <w:sz w:val="22"/>
          <w:szCs w:val="22"/>
          <w:lang w:val="en-US" w:eastAsia="ko-KR"/>
        </w:rPr>
        <w:t>hen the number of actually transmitted SS/PBCH block is less than the maximum number of SS/PBCH block, more OFDM symbols which is not multiplexed with SS/PBCH can be used to transmit PDSCH for RMSI.</w:t>
      </w:r>
      <w:r w:rsidR="00BA0A8B">
        <w:rPr>
          <w:rFonts w:eastAsia="맑은 고딕"/>
          <w:sz w:val="22"/>
          <w:szCs w:val="22"/>
          <w:lang w:val="en-US" w:eastAsia="ko-KR"/>
        </w:rPr>
        <w:t xml:space="preserve"> </w:t>
      </w:r>
    </w:p>
    <w:p w:rsidR="00062CFC" w:rsidRDefault="00062CFC" w:rsidP="00BA0A8B">
      <w:pPr>
        <w:spacing w:before="120" w:after="120" w:line="240" w:lineRule="auto"/>
        <w:ind w:left="0" w:firstLine="0"/>
        <w:rPr>
          <w:rFonts w:eastAsia="맑은 고딕"/>
          <w:sz w:val="22"/>
          <w:szCs w:val="22"/>
          <w:lang w:val="en-US" w:eastAsia="ko-KR"/>
        </w:rPr>
      </w:pPr>
    </w:p>
    <w:p w:rsidR="00062CFC" w:rsidRDefault="00062CFC" w:rsidP="00062CFC">
      <w:pPr>
        <w:spacing w:before="120" w:after="120" w:line="240" w:lineRule="auto"/>
        <w:ind w:left="0" w:firstLineChars="100" w:firstLine="200"/>
        <w:jc w:val="center"/>
      </w:pPr>
      <w:r>
        <w:object w:dxaOrig="9045" w:dyaOrig="6346">
          <v:shape id="_x0000_i1040" type="#_x0000_t75" style="width:288.55pt;height:202.05pt" o:ole="">
            <v:imagedata r:id="rId17" o:title=""/>
          </v:shape>
          <o:OLEObject Type="Embed" ProgID="Visio.Drawing.11" ShapeID="_x0000_i1040" DrawAspect="Content" ObjectID="_1587576251" r:id="rId18"/>
        </w:object>
      </w:r>
    </w:p>
    <w:p w:rsidR="00062CFC" w:rsidRDefault="00062CFC" w:rsidP="00062CFC">
      <w:pPr>
        <w:spacing w:before="120" w:after="120" w:line="240" w:lineRule="auto"/>
        <w:ind w:left="0" w:firstLine="0"/>
        <w:jc w:val="center"/>
        <w:rPr>
          <w:rFonts w:eastAsia="바탕"/>
          <w:b/>
          <w:lang w:val="en-US" w:eastAsia="ko-KR"/>
        </w:rPr>
      </w:pPr>
      <w:r>
        <w:rPr>
          <w:b/>
          <w:lang w:val="en-US"/>
        </w:rPr>
        <w:t>Figure 3</w:t>
      </w:r>
      <w:r w:rsidRPr="00641BE7">
        <w:rPr>
          <w:b/>
          <w:lang w:val="en-US"/>
        </w:rPr>
        <w:t xml:space="preserve">. </w:t>
      </w:r>
      <w:r>
        <w:rPr>
          <w:b/>
          <w:lang w:val="en-US"/>
        </w:rPr>
        <w:t xml:space="preserve">Example for </w:t>
      </w:r>
      <w:r w:rsidRPr="000F399E">
        <w:rPr>
          <w:rFonts w:eastAsia="바탕"/>
          <w:b/>
          <w:lang w:val="en-US" w:eastAsia="ko-KR"/>
        </w:rPr>
        <w:t>RMSI</w:t>
      </w:r>
      <w:r>
        <w:rPr>
          <w:rFonts w:eastAsia="바탕"/>
          <w:b/>
          <w:lang w:val="en-US" w:eastAsia="ko-KR"/>
        </w:rPr>
        <w:t xml:space="preserve"> PDSCH</w:t>
      </w:r>
      <w:r w:rsidRPr="000F399E">
        <w:rPr>
          <w:rFonts w:eastAsia="바탕"/>
          <w:b/>
          <w:lang w:val="en-US" w:eastAsia="ko-KR"/>
        </w:rPr>
        <w:t xml:space="preserve"> time domain resource allocation </w:t>
      </w:r>
      <w:r>
        <w:rPr>
          <w:rFonts w:eastAsia="바탕"/>
          <w:b/>
          <w:lang w:val="en-US" w:eastAsia="ko-KR"/>
        </w:rPr>
        <w:t>for multiplexing pattern 2</w:t>
      </w:r>
    </w:p>
    <w:p w:rsidR="00062CFC" w:rsidRPr="00062CFC" w:rsidRDefault="00062CFC" w:rsidP="00BA0A8B">
      <w:pPr>
        <w:spacing w:before="120" w:after="120" w:line="240" w:lineRule="auto"/>
        <w:ind w:left="0" w:firstLine="0"/>
        <w:rPr>
          <w:rFonts w:eastAsia="맑은 고딕"/>
          <w:sz w:val="22"/>
          <w:szCs w:val="22"/>
          <w:lang w:val="en-US" w:eastAsia="ko-KR"/>
        </w:rPr>
      </w:pPr>
    </w:p>
    <w:p w:rsidR="008D0E0C" w:rsidRDefault="00062CFC" w:rsidP="00BA0A8B">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As shown in figure 3, </w:t>
      </w:r>
      <w:r>
        <w:rPr>
          <w:rFonts w:eastAsia="맑은 고딕"/>
          <w:sz w:val="22"/>
          <w:szCs w:val="22"/>
          <w:lang w:val="en-US" w:eastAsia="ko-KR"/>
        </w:rPr>
        <w:t>when</w:t>
      </w:r>
      <w:r>
        <w:rPr>
          <w:rFonts w:eastAsia="맑은 고딕"/>
          <w:sz w:val="22"/>
          <w:szCs w:val="22"/>
          <w:lang w:val="en-US" w:eastAsia="ko-KR"/>
        </w:rPr>
        <w:t xml:space="preserve"> </w:t>
      </w:r>
      <w:r>
        <w:rPr>
          <w:rFonts w:eastAsia="맑은 고딕"/>
          <w:sz w:val="22"/>
          <w:szCs w:val="22"/>
          <w:lang w:val="en-US" w:eastAsia="ko-KR"/>
        </w:rPr>
        <w:t>one</w:t>
      </w:r>
      <w:r>
        <w:rPr>
          <w:rFonts w:eastAsia="맑은 고딕"/>
          <w:sz w:val="22"/>
          <w:szCs w:val="22"/>
          <w:lang w:val="en-US" w:eastAsia="ko-KR"/>
        </w:rPr>
        <w:t xml:space="preserve"> SSB is not </w:t>
      </w:r>
      <w:r>
        <w:rPr>
          <w:rFonts w:eastAsia="맑은 고딕"/>
          <w:sz w:val="22"/>
          <w:szCs w:val="22"/>
          <w:lang w:val="en-US" w:eastAsia="ko-KR"/>
        </w:rPr>
        <w:t>used, consecutive four OFDM symbols can be used for</w:t>
      </w:r>
      <w:r>
        <w:rPr>
          <w:rFonts w:eastAsia="맑은 고딕"/>
          <w:sz w:val="22"/>
          <w:szCs w:val="22"/>
          <w:lang w:val="en-US" w:eastAsia="ko-KR"/>
        </w:rPr>
        <w:t xml:space="preserve"> RMSI PDSCH </w:t>
      </w:r>
      <w:r>
        <w:rPr>
          <w:rFonts w:eastAsia="맑은 고딕"/>
          <w:sz w:val="22"/>
          <w:szCs w:val="22"/>
          <w:lang w:val="en-US" w:eastAsia="ko-KR"/>
        </w:rPr>
        <w:t xml:space="preserve">transmission </w:t>
      </w:r>
      <w:r>
        <w:rPr>
          <w:rFonts w:eastAsia="맑은 고딕"/>
          <w:sz w:val="22"/>
          <w:szCs w:val="22"/>
          <w:lang w:val="en-US" w:eastAsia="ko-KR"/>
        </w:rPr>
        <w:t xml:space="preserve">with same </w:t>
      </w:r>
      <w:r>
        <w:rPr>
          <w:rFonts w:eastAsia="맑은 고딕"/>
          <w:sz w:val="22"/>
          <w:szCs w:val="22"/>
          <w:lang w:val="en-US" w:eastAsia="ko-KR"/>
        </w:rPr>
        <w:t>analog beam</w:t>
      </w:r>
      <w:r>
        <w:rPr>
          <w:rFonts w:eastAsia="맑은 고딕"/>
          <w:sz w:val="22"/>
          <w:szCs w:val="22"/>
          <w:lang w:val="en-US" w:eastAsia="ko-KR"/>
        </w:rPr>
        <w:t xml:space="preserve"> </w:t>
      </w:r>
      <w:r>
        <w:rPr>
          <w:rFonts w:eastAsia="맑은 고딕"/>
          <w:sz w:val="22"/>
          <w:szCs w:val="22"/>
          <w:lang w:val="en-US" w:eastAsia="ko-KR"/>
        </w:rPr>
        <w:t>used for</w:t>
      </w:r>
      <w:r>
        <w:rPr>
          <w:rFonts w:eastAsia="맑은 고딕"/>
          <w:sz w:val="22"/>
          <w:szCs w:val="22"/>
          <w:lang w:val="en-US" w:eastAsia="ko-KR"/>
        </w:rPr>
        <w:t xml:space="preserve"> SSB#2.</w:t>
      </w:r>
      <w:r>
        <w:rPr>
          <w:rFonts w:eastAsia="맑은 고딕"/>
          <w:sz w:val="22"/>
          <w:szCs w:val="22"/>
          <w:lang w:val="en-US" w:eastAsia="ko-KR"/>
        </w:rPr>
        <w:t xml:space="preserve"> </w:t>
      </w:r>
      <w:r w:rsidR="003D7D01">
        <w:rPr>
          <w:rFonts w:eastAsia="맑은 고딕"/>
          <w:sz w:val="22"/>
          <w:szCs w:val="22"/>
          <w:lang w:val="en-US" w:eastAsia="ko-KR"/>
        </w:rPr>
        <w:t xml:space="preserve">For this reason, RAN1 should add </w:t>
      </w:r>
      <w:r w:rsidR="007655EA">
        <w:rPr>
          <w:rFonts w:eastAsia="맑은 고딕"/>
          <w:sz w:val="22"/>
          <w:szCs w:val="22"/>
          <w:lang w:val="en-US" w:eastAsia="ko-KR"/>
        </w:rPr>
        <w:t>more</w:t>
      </w:r>
      <w:r w:rsidR="003D7D01">
        <w:rPr>
          <w:rFonts w:eastAsia="맑은 고딕"/>
          <w:sz w:val="22"/>
          <w:szCs w:val="22"/>
          <w:lang w:val="en-US" w:eastAsia="ko-KR"/>
        </w:rPr>
        <w:t xml:space="preserve"> entries</w:t>
      </w:r>
      <w:r w:rsidR="00BA0A8B">
        <w:rPr>
          <w:rFonts w:eastAsia="맑은 고딕"/>
          <w:sz w:val="22"/>
          <w:szCs w:val="22"/>
          <w:lang w:val="en-US" w:eastAsia="ko-KR"/>
        </w:rPr>
        <w:t xml:space="preserve"> in the resource allocation table for RMSI multiplexing pattern 2</w:t>
      </w:r>
      <w:r w:rsidR="003D7D01">
        <w:rPr>
          <w:rFonts w:eastAsia="맑은 고딕"/>
          <w:sz w:val="22"/>
          <w:szCs w:val="22"/>
          <w:lang w:val="en-US" w:eastAsia="ko-KR"/>
        </w:rPr>
        <w:t xml:space="preserve"> </w:t>
      </w:r>
      <w:r w:rsidR="007655EA">
        <w:rPr>
          <w:rFonts w:eastAsia="맑은 고딕"/>
          <w:sz w:val="22"/>
          <w:szCs w:val="22"/>
          <w:lang w:val="en-US" w:eastAsia="ko-KR"/>
        </w:rPr>
        <w:t xml:space="preserve">in order to </w:t>
      </w:r>
      <w:r w:rsidR="00BA0A8B">
        <w:rPr>
          <w:rFonts w:eastAsia="맑은 고딕"/>
          <w:sz w:val="22"/>
          <w:szCs w:val="22"/>
          <w:lang w:val="en-US" w:eastAsia="ko-KR"/>
        </w:rPr>
        <w:t xml:space="preserve">allow </w:t>
      </w:r>
      <w:r w:rsidR="007655EA">
        <w:rPr>
          <w:rFonts w:eastAsia="맑은 고딕"/>
          <w:sz w:val="22"/>
          <w:szCs w:val="22"/>
          <w:lang w:val="en-US" w:eastAsia="ko-KR"/>
        </w:rPr>
        <w:t>more than 2 OFDM symbols</w:t>
      </w:r>
      <w:r w:rsidR="00BA0A8B">
        <w:rPr>
          <w:rFonts w:eastAsia="맑은 고딕"/>
          <w:sz w:val="22"/>
          <w:szCs w:val="22"/>
          <w:lang w:val="en-US" w:eastAsia="ko-KR"/>
        </w:rPr>
        <w:t xml:space="preserve"> </w:t>
      </w:r>
      <w:r w:rsidR="00BA0A8B">
        <w:rPr>
          <w:rFonts w:eastAsia="맑은 고딕"/>
          <w:sz w:val="22"/>
          <w:szCs w:val="22"/>
          <w:lang w:val="en-US" w:eastAsia="ko-KR"/>
        </w:rPr>
        <w:lastRenderedPageBreak/>
        <w:t>assignment</w:t>
      </w:r>
      <w:r w:rsidR="003D7D01">
        <w:rPr>
          <w:rFonts w:eastAsia="맑은 고딕"/>
          <w:sz w:val="22"/>
          <w:szCs w:val="22"/>
          <w:lang w:val="en-US" w:eastAsia="ko-KR"/>
        </w:rPr>
        <w:t xml:space="preserve">. </w:t>
      </w:r>
      <w:r>
        <w:rPr>
          <w:rFonts w:eastAsia="맑은 고딕"/>
          <w:sz w:val="22"/>
          <w:szCs w:val="22"/>
          <w:lang w:val="en-US" w:eastAsia="ko-KR"/>
        </w:rPr>
        <w:t>A</w:t>
      </w:r>
      <w:r w:rsidR="007655EA">
        <w:rPr>
          <w:rFonts w:eastAsia="맑은 고딕"/>
          <w:sz w:val="22"/>
          <w:szCs w:val="22"/>
          <w:lang w:val="en-US" w:eastAsia="ko-KR"/>
        </w:rPr>
        <w:t xml:space="preserve">t least it is necessity to adopt OFDM </w:t>
      </w:r>
      <w:r w:rsidR="003D7D01">
        <w:rPr>
          <w:rFonts w:eastAsia="맑은 고딕"/>
          <w:sz w:val="22"/>
          <w:szCs w:val="22"/>
          <w:lang w:val="en-US" w:eastAsia="ko-KR"/>
        </w:rPr>
        <w:t xml:space="preserve">symbol length L = 4 </w:t>
      </w:r>
      <w:r w:rsidR="00BA0A8B">
        <w:rPr>
          <w:rFonts w:eastAsia="맑은 고딕"/>
          <w:sz w:val="22"/>
          <w:szCs w:val="22"/>
          <w:lang w:val="en-US" w:eastAsia="ko-KR"/>
        </w:rPr>
        <w:t xml:space="preserve">in the </w:t>
      </w:r>
      <w:r w:rsidR="003D7D01">
        <w:rPr>
          <w:rFonts w:eastAsia="맑은 고딕"/>
          <w:sz w:val="22"/>
          <w:szCs w:val="22"/>
          <w:lang w:val="en-US" w:eastAsia="ko-KR"/>
        </w:rPr>
        <w:t xml:space="preserve">resource allocation table for </w:t>
      </w:r>
      <w:r w:rsidR="00BA0A8B">
        <w:rPr>
          <w:rFonts w:eastAsia="맑은 고딕"/>
          <w:sz w:val="22"/>
          <w:szCs w:val="22"/>
          <w:lang w:val="en-US" w:eastAsia="ko-KR"/>
        </w:rPr>
        <w:t xml:space="preserve">RMSI </w:t>
      </w:r>
      <w:r w:rsidR="003D7D01">
        <w:rPr>
          <w:rFonts w:eastAsia="맑은 고딕"/>
          <w:sz w:val="22"/>
          <w:szCs w:val="22"/>
          <w:lang w:val="en-US" w:eastAsia="ko-KR"/>
        </w:rPr>
        <w:t>multiplexing pattern 2</w:t>
      </w:r>
      <w:r w:rsidR="00BA0A8B">
        <w:rPr>
          <w:rFonts w:eastAsia="맑은 고딕"/>
          <w:sz w:val="22"/>
          <w:szCs w:val="22"/>
          <w:lang w:val="en-US" w:eastAsia="ko-KR"/>
        </w:rPr>
        <w:t xml:space="preserve"> case</w:t>
      </w:r>
      <w:r w:rsidR="003D7D01">
        <w:rPr>
          <w:rFonts w:eastAsia="맑은 고딕"/>
          <w:sz w:val="22"/>
          <w:szCs w:val="22"/>
          <w:lang w:val="en-US" w:eastAsia="ko-KR"/>
        </w:rPr>
        <w:t xml:space="preserve">. </w:t>
      </w:r>
    </w:p>
    <w:p w:rsidR="008D0E0C" w:rsidRPr="00D25362" w:rsidRDefault="008D0E0C" w:rsidP="008D0E0C">
      <w:pPr>
        <w:spacing w:before="120" w:after="120" w:line="240" w:lineRule="auto"/>
        <w:ind w:left="284" w:hangingChars="129"/>
        <w:rPr>
          <w:rFonts w:eastAsia="맑은 고딕"/>
          <w:b/>
          <w:i/>
          <w:sz w:val="22"/>
          <w:szCs w:val="22"/>
          <w:lang w:val="en-US" w:eastAsia="ko-KR"/>
        </w:rPr>
      </w:pPr>
      <w:r>
        <w:rPr>
          <w:rFonts w:eastAsia="맑은 고딕" w:hint="eastAsia"/>
          <w:b/>
          <w:i/>
          <w:sz w:val="22"/>
          <w:szCs w:val="22"/>
          <w:lang w:val="en-US" w:eastAsia="ko-KR"/>
        </w:rPr>
        <w:t>Observation</w:t>
      </w:r>
      <w:r w:rsidRPr="00D25362">
        <w:rPr>
          <w:rFonts w:eastAsia="맑은 고딕"/>
          <w:b/>
          <w:i/>
          <w:sz w:val="22"/>
          <w:szCs w:val="22"/>
          <w:lang w:val="en-US" w:eastAsia="ko-KR"/>
        </w:rPr>
        <w:t xml:space="preserve"> </w:t>
      </w:r>
      <w:r>
        <w:rPr>
          <w:rFonts w:eastAsia="맑은 고딕"/>
          <w:b/>
          <w:i/>
          <w:sz w:val="22"/>
          <w:szCs w:val="22"/>
          <w:lang w:val="en-US" w:eastAsia="ko-KR"/>
        </w:rPr>
        <w:t>5</w:t>
      </w:r>
      <w:r w:rsidRPr="00D25362">
        <w:rPr>
          <w:rFonts w:eastAsia="맑은 고딕"/>
          <w:b/>
          <w:i/>
          <w:sz w:val="22"/>
          <w:szCs w:val="22"/>
          <w:lang w:val="en-US" w:eastAsia="ko-KR"/>
        </w:rPr>
        <w:t>:</w:t>
      </w:r>
    </w:p>
    <w:p w:rsidR="008D0E0C" w:rsidRDefault="00B01494"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According to the current resource allocation table for RMSI, for multiplex pattern 2, only the case that two OFDM symbols are configured is supported.</w:t>
      </w:r>
    </w:p>
    <w:p w:rsidR="000E4A34" w:rsidRPr="002D72D3" w:rsidRDefault="00B01494" w:rsidP="009A0821">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 xml:space="preserve">When </w:t>
      </w:r>
      <w:r w:rsidR="007655EA">
        <w:rPr>
          <w:rFonts w:ascii="Times New Roman" w:eastAsia="맑은 고딕" w:hAnsi="Times New Roman" w:cs="Times New Roman"/>
          <w:sz w:val="22"/>
          <w:szCs w:val="22"/>
        </w:rPr>
        <w:t xml:space="preserve">the number of actually transmitted </w:t>
      </w:r>
      <w:r>
        <w:rPr>
          <w:rFonts w:ascii="Times New Roman" w:eastAsia="맑은 고딕" w:hAnsi="Times New Roman" w:cs="Times New Roman" w:hint="eastAsia"/>
          <w:sz w:val="22"/>
          <w:szCs w:val="22"/>
        </w:rPr>
        <w:t>SS</w:t>
      </w:r>
      <w:r w:rsidR="007655EA">
        <w:rPr>
          <w:rFonts w:ascii="Times New Roman" w:eastAsia="맑은 고딕" w:hAnsi="Times New Roman" w:cs="Times New Roman"/>
          <w:sz w:val="22"/>
          <w:szCs w:val="22"/>
        </w:rPr>
        <w:t>/PBCH block</w:t>
      </w:r>
      <w:r w:rsidR="007655EA">
        <w:rPr>
          <w:rFonts w:ascii="Times New Roman" w:eastAsia="맑은 고딕" w:hAnsi="Times New Roman" w:cs="Times New Roman"/>
          <w:sz w:val="22"/>
          <w:szCs w:val="22"/>
        </w:rPr>
        <w:t xml:space="preserve"> is less than the maximum number of SS/PBCH block, more OFDM symbols which is not multiplexed with SS/PBCH can be used to transmit PDSCH for RMSI.</w:t>
      </w:r>
    </w:p>
    <w:p w:rsidR="008D0E0C" w:rsidRPr="00F7096D" w:rsidRDefault="008D0E0C" w:rsidP="008D0E0C">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w:t>
      </w:r>
      <w:r>
        <w:rPr>
          <w:rFonts w:eastAsia="맑은 고딕"/>
          <w:b/>
          <w:i/>
          <w:sz w:val="22"/>
          <w:szCs w:val="22"/>
          <w:lang w:val="en-US" w:eastAsia="ko-KR"/>
        </w:rPr>
        <w:t>5</w:t>
      </w:r>
      <w:r w:rsidRPr="00F7096D">
        <w:rPr>
          <w:rFonts w:eastAsia="맑은 고딕" w:hint="eastAsia"/>
          <w:b/>
          <w:i/>
          <w:sz w:val="22"/>
          <w:szCs w:val="22"/>
          <w:lang w:val="en-US" w:eastAsia="ko-KR"/>
        </w:rPr>
        <w:t xml:space="preserve">: </w:t>
      </w:r>
    </w:p>
    <w:p w:rsidR="00A7298D" w:rsidRDefault="00BA0A8B" w:rsidP="00BA0A8B">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I</w:t>
      </w:r>
      <w:r w:rsidRPr="00BA0A8B">
        <w:rPr>
          <w:rFonts w:ascii="Times New Roman" w:eastAsia="맑은 고딕" w:hAnsi="Times New Roman" w:cs="Times New Roman"/>
          <w:sz w:val="22"/>
          <w:szCs w:val="22"/>
        </w:rPr>
        <w:t>n order to allow more than 2 OFDM symbols assignment</w:t>
      </w:r>
      <w:r>
        <w:rPr>
          <w:rFonts w:ascii="Times New Roman" w:eastAsia="맑은 고딕" w:hAnsi="Times New Roman" w:cs="Times New Roman"/>
          <w:sz w:val="22"/>
          <w:szCs w:val="22"/>
        </w:rPr>
        <w:t>, adopt</w:t>
      </w:r>
      <w:r w:rsidRPr="00BA0A8B">
        <w:rPr>
          <w:rFonts w:ascii="Times New Roman" w:eastAsia="맑은 고딕" w:hAnsi="Times New Roman" w:cs="Times New Roman"/>
          <w:sz w:val="22"/>
          <w:szCs w:val="22"/>
        </w:rPr>
        <w:t xml:space="preserve"> more entries in the resource allocation table for RMSI multiplexing pattern 2.</w:t>
      </w:r>
    </w:p>
    <w:p w:rsidR="00A7298D" w:rsidRDefault="00BA0A8B" w:rsidP="00BA0A8B">
      <w:pPr>
        <w:pStyle w:val="ad"/>
        <w:numPr>
          <w:ilvl w:val="1"/>
          <w:numId w:val="16"/>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w:t>
      </w:r>
      <w:r w:rsidRPr="00BA0A8B">
        <w:rPr>
          <w:rFonts w:ascii="Times New Roman" w:eastAsia="맑은 고딕" w:hAnsi="Times New Roman" w:cs="Times New Roman"/>
          <w:sz w:val="22"/>
          <w:szCs w:val="22"/>
        </w:rPr>
        <w:t xml:space="preserve">t least </w:t>
      </w:r>
      <w:r>
        <w:rPr>
          <w:rFonts w:ascii="Times New Roman" w:eastAsia="맑은 고딕" w:hAnsi="Times New Roman" w:cs="Times New Roman"/>
          <w:sz w:val="22"/>
          <w:szCs w:val="22"/>
        </w:rPr>
        <w:t>add entries for</w:t>
      </w:r>
      <w:r w:rsidRPr="00BA0A8B">
        <w:rPr>
          <w:rFonts w:ascii="Times New Roman" w:eastAsia="맑은 고딕" w:hAnsi="Times New Roman" w:cs="Times New Roman"/>
          <w:sz w:val="22"/>
          <w:szCs w:val="22"/>
        </w:rPr>
        <w:t xml:space="preserve"> OFDM symbol length L = 4</w:t>
      </w:r>
    </w:p>
    <w:p w:rsidR="00CB05A0" w:rsidRPr="008B3EF4" w:rsidRDefault="00CB05A0" w:rsidP="00E71C62">
      <w:pPr>
        <w:spacing w:before="120" w:after="120" w:line="240" w:lineRule="auto"/>
        <w:ind w:left="284" w:hangingChars="129"/>
        <w:rPr>
          <w:rFonts w:eastAsia="맑은 고딕"/>
          <w:sz w:val="22"/>
          <w:szCs w:val="22"/>
          <w:lang w:val="en-US" w:eastAsia="ko-KR"/>
        </w:rPr>
      </w:pPr>
    </w:p>
    <w:p w:rsidR="000036AA" w:rsidRPr="006A74A6" w:rsidRDefault="00CA3C73" w:rsidP="000036AA">
      <w:pPr>
        <w:pStyle w:val="1"/>
        <w:numPr>
          <w:ilvl w:val="0"/>
          <w:numId w:val="2"/>
        </w:numPr>
        <w:rPr>
          <w:rFonts w:eastAsia="바탕"/>
          <w:b/>
          <w:lang w:val="en-US" w:eastAsia="ko-KR"/>
        </w:rPr>
      </w:pPr>
      <w:r w:rsidRPr="006A74A6">
        <w:rPr>
          <w:rFonts w:eastAsia="바탕"/>
          <w:b/>
          <w:lang w:val="en-US" w:eastAsia="ko-KR"/>
        </w:rPr>
        <w:t>Conclusion</w:t>
      </w:r>
    </w:p>
    <w:p w:rsidR="00192463" w:rsidRDefault="006B2AD9" w:rsidP="00B07011">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 xml:space="preserve">In this contribution, </w:t>
      </w:r>
      <w:r w:rsidR="00867E72" w:rsidRPr="00641BE7">
        <w:rPr>
          <w:rFonts w:eastAsia="맑은 고딕"/>
          <w:sz w:val="22"/>
          <w:lang w:val="en-US" w:eastAsia="ko-KR"/>
        </w:rPr>
        <w:t xml:space="preserve">we discuss </w:t>
      </w:r>
      <w:r w:rsidR="00F11EB6">
        <w:rPr>
          <w:rFonts w:eastAsia="맑은 고딕"/>
          <w:sz w:val="22"/>
          <w:lang w:val="en-US" w:eastAsia="ko-KR"/>
        </w:rPr>
        <w:t>on RMSI</w:t>
      </w:r>
      <w:r w:rsidR="00867E72" w:rsidRPr="00641BE7">
        <w:rPr>
          <w:rFonts w:eastAsia="맑은 고딕"/>
          <w:sz w:val="22"/>
          <w:lang w:val="en-US" w:eastAsia="ko-KR"/>
        </w:rPr>
        <w:t xml:space="preserve"> CORESET </w:t>
      </w:r>
      <w:r w:rsidR="00F11EB6">
        <w:rPr>
          <w:rFonts w:eastAsia="맑은 고딕"/>
          <w:sz w:val="22"/>
          <w:lang w:val="en-US" w:eastAsia="ko-KR"/>
        </w:rPr>
        <w:t>configuration and RMSI PDCCH monitoring window occasion</w:t>
      </w:r>
      <w:r w:rsidR="00867E72" w:rsidRPr="00641BE7">
        <w:rPr>
          <w:rFonts w:eastAsia="맑은 고딕"/>
          <w:sz w:val="22"/>
          <w:lang w:val="en-US" w:eastAsia="ko-KR"/>
        </w:rPr>
        <w:t>.</w:t>
      </w:r>
      <w:r w:rsidR="0095462C">
        <w:rPr>
          <w:rFonts w:eastAsia="맑은 고딕"/>
          <w:sz w:val="22"/>
          <w:lang w:val="en-US" w:eastAsia="ko-KR"/>
        </w:rPr>
        <w:t xml:space="preserve"> </w:t>
      </w:r>
      <w:r w:rsidR="0095462C" w:rsidRPr="00641BE7">
        <w:rPr>
          <w:rFonts w:eastAsia="맑은 고딕"/>
          <w:sz w:val="22"/>
          <w:lang w:val="en-US" w:eastAsia="ko-KR"/>
        </w:rPr>
        <w:t xml:space="preserve">As a conclusion of the discussion, we summarize </w:t>
      </w:r>
      <w:r w:rsidR="0095462C" w:rsidRPr="00641BE7">
        <w:rPr>
          <w:rFonts w:eastAsia="바탕"/>
          <w:sz w:val="22"/>
          <w:szCs w:val="22"/>
          <w:lang w:val="en-US" w:eastAsia="ko-KR"/>
        </w:rPr>
        <w:t>proposals as follows:</w:t>
      </w:r>
    </w:p>
    <w:p w:rsidR="00BA0A8B" w:rsidRDefault="00CC6864" w:rsidP="004F7A3C">
      <w:pPr>
        <w:spacing w:before="120" w:after="120" w:line="240" w:lineRule="auto"/>
        <w:ind w:left="0" w:firstLine="0"/>
        <w:rPr>
          <w:rFonts w:eastAsia="바탕"/>
          <w:sz w:val="22"/>
          <w:szCs w:val="22"/>
          <w:lang w:val="en-US" w:eastAsia="ko-KR"/>
        </w:rPr>
      </w:pPr>
      <w:r>
        <w:rPr>
          <w:rFonts w:eastAsia="맑은 고딕"/>
          <w:b/>
          <w:sz w:val="22"/>
          <w:szCs w:val="22"/>
          <w:u w:val="single"/>
        </w:rPr>
        <w:t>Modification of RMSI CORESET configuration table for 5MHz MinCHBW in case of 15kHz SCS</w:t>
      </w:r>
    </w:p>
    <w:p w:rsidR="00CC6864" w:rsidRPr="00D25362" w:rsidRDefault="00CC6864" w:rsidP="00CC6864">
      <w:pPr>
        <w:spacing w:before="120" w:after="120" w:line="240" w:lineRule="auto"/>
        <w:ind w:left="284" w:hangingChars="129"/>
        <w:rPr>
          <w:rFonts w:eastAsia="맑은 고딕"/>
          <w:b/>
          <w:i/>
          <w:sz w:val="22"/>
          <w:szCs w:val="22"/>
          <w:lang w:val="en-US" w:eastAsia="ko-KR"/>
        </w:rPr>
      </w:pPr>
      <w:r>
        <w:rPr>
          <w:rFonts w:eastAsia="맑은 고딕" w:hint="eastAsia"/>
          <w:b/>
          <w:i/>
          <w:sz w:val="22"/>
          <w:szCs w:val="22"/>
          <w:lang w:val="en-US" w:eastAsia="ko-KR"/>
        </w:rPr>
        <w:t>Observation</w:t>
      </w:r>
      <w:r w:rsidRPr="00D25362">
        <w:rPr>
          <w:rFonts w:eastAsia="맑은 고딕"/>
          <w:b/>
          <w:i/>
          <w:sz w:val="22"/>
          <w:szCs w:val="22"/>
          <w:lang w:val="en-US" w:eastAsia="ko-KR"/>
        </w:rPr>
        <w:t xml:space="preserve"> 1:</w:t>
      </w:r>
    </w:p>
    <w:p w:rsidR="00CC6864" w:rsidRPr="002D72D3" w:rsidRDefault="00CC6864" w:rsidP="00CC6864">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S</w:t>
      </w:r>
      <w:r w:rsidRPr="00102BB8">
        <w:rPr>
          <w:rFonts w:ascii="Times New Roman" w:eastAsia="맑은 고딕" w:hAnsi="Times New Roman" w:cs="Times New Roman"/>
          <w:sz w:val="22"/>
          <w:szCs w:val="22"/>
        </w:rPr>
        <w:t xml:space="preserve">ync raster </w:t>
      </w:r>
      <w:r w:rsidRPr="00010B77">
        <w:rPr>
          <w:rFonts w:ascii="Times New Roman" w:eastAsia="맑은 고딕" w:hAnsi="Times New Roman" w:cs="Times New Roman"/>
          <w:sz w:val="22"/>
          <w:szCs w:val="22"/>
        </w:rPr>
        <w:t xml:space="preserve">separation </w:t>
      </w:r>
      <w:r w:rsidRPr="00102BB8">
        <w:rPr>
          <w:rFonts w:ascii="Times New Roman" w:eastAsia="맑은 고딕" w:hAnsi="Times New Roman" w:cs="Times New Roman"/>
          <w:sz w:val="22"/>
          <w:szCs w:val="22"/>
        </w:rPr>
        <w:t>changed 900 kHz to 1200 kHz</w:t>
      </w:r>
      <w:r>
        <w:rPr>
          <w:rFonts w:ascii="Times New Roman" w:eastAsia="맑은 고딕" w:hAnsi="Times New Roman" w:cs="Times New Roman"/>
          <w:sz w:val="22"/>
          <w:szCs w:val="22"/>
        </w:rPr>
        <w:t xml:space="preserve">, so </w:t>
      </w:r>
      <w:r w:rsidRPr="00102BB8">
        <w:rPr>
          <w:rFonts w:ascii="Times New Roman" w:eastAsia="맑은 고딕" w:hAnsi="Times New Roman" w:cs="Times New Roman"/>
          <w:sz w:val="22"/>
          <w:szCs w:val="22"/>
        </w:rPr>
        <w:t>additional offset value should be added in current RMSI CORESET configuration table.</w:t>
      </w:r>
    </w:p>
    <w:p w:rsidR="00CC6864" w:rsidRPr="00D25362" w:rsidRDefault="00CC6864" w:rsidP="00CC6864">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Proposal 1:</w:t>
      </w:r>
    </w:p>
    <w:p w:rsidR="00CC6864" w:rsidRDefault="00CC6864" w:rsidP="00CC6864">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Add some entries in</w:t>
      </w:r>
      <w:r>
        <w:rPr>
          <w:rFonts w:ascii="Times New Roman" w:eastAsia="맑은 고딕" w:hAnsi="Times New Roman" w:cs="Times New Roman" w:hint="eastAsia"/>
          <w:sz w:val="22"/>
          <w:szCs w:val="22"/>
        </w:rPr>
        <w:t xml:space="preserve"> </w:t>
      </w:r>
      <w:r>
        <w:rPr>
          <w:rFonts w:ascii="Times New Roman" w:eastAsia="맑은 고딕" w:hAnsi="Times New Roman" w:cs="Times New Roman"/>
          <w:sz w:val="22"/>
          <w:szCs w:val="22"/>
        </w:rPr>
        <w:t>TS38.213 Table 13-2 for 5MHz minimum channel bandwidth in case of 15kHz SCS</w:t>
      </w:r>
    </w:p>
    <w:p w:rsidR="00CC6864" w:rsidRDefault="00CC6864" w:rsidP="00CC6864">
      <w:pPr>
        <w:pStyle w:val="ad"/>
        <w:numPr>
          <w:ilvl w:val="1"/>
          <w:numId w:val="12"/>
        </w:numPr>
        <w:spacing w:before="120" w:after="120" w:line="240" w:lineRule="auto"/>
        <w:ind w:leftChars="0"/>
        <w:rPr>
          <w:rFonts w:ascii="Times New Roman" w:eastAsia="맑은 고딕" w:hAnsi="Times New Roman" w:cs="Times New Roman"/>
          <w:sz w:val="22"/>
          <w:szCs w:val="22"/>
        </w:rPr>
      </w:pPr>
      <w:r w:rsidRPr="00CA1C18">
        <w:rPr>
          <w:rFonts w:ascii="Times New Roman" w:eastAsia="맑은 고딕" w:hAnsi="Times New Roman" w:cs="Times New Roman"/>
          <w:sz w:val="22"/>
          <w:szCs w:val="22"/>
        </w:rPr>
        <w:t>Number of RBs</w:t>
      </w:r>
      <w:r>
        <w:rPr>
          <w:rFonts w:ascii="Times New Roman" w:eastAsia="맑은 고딕" w:hAnsi="Times New Roman" w:cs="Times New Roman"/>
          <w:sz w:val="22"/>
          <w:szCs w:val="22"/>
        </w:rPr>
        <w:t>: 24, Number of symbols: 2,</w:t>
      </w:r>
      <w:r w:rsidRPr="00CA1C18">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 xml:space="preserve">Offset value: { </w:t>
      </w:r>
      <w:r w:rsidRPr="00F66F8D">
        <w:rPr>
          <w:rFonts w:ascii="Times New Roman" w:eastAsia="맑은 고딕" w:hAnsi="Times New Roman" w:cs="Times New Roman"/>
          <w:sz w:val="22"/>
          <w:szCs w:val="22"/>
          <w:highlight w:val="yellow"/>
        </w:rPr>
        <w:t>9</w:t>
      </w:r>
      <w:r>
        <w:rPr>
          <w:rFonts w:ascii="Times New Roman" w:eastAsia="맑은 고딕" w:hAnsi="Times New Roman" w:cs="Times New Roman"/>
          <w:sz w:val="22"/>
          <w:szCs w:val="22"/>
        </w:rPr>
        <w:t xml:space="preserve"> }</w:t>
      </w:r>
    </w:p>
    <w:p w:rsidR="00CC6864" w:rsidRPr="00CA1C18" w:rsidRDefault="00CC6864" w:rsidP="00CC6864">
      <w:pPr>
        <w:pStyle w:val="ad"/>
        <w:numPr>
          <w:ilvl w:val="1"/>
          <w:numId w:val="12"/>
        </w:numPr>
        <w:spacing w:before="120" w:after="120" w:line="240" w:lineRule="auto"/>
        <w:ind w:leftChars="0"/>
        <w:rPr>
          <w:rFonts w:ascii="Times New Roman" w:eastAsia="맑은 고딕" w:hAnsi="Times New Roman" w:cs="Times New Roman"/>
          <w:sz w:val="22"/>
          <w:szCs w:val="22"/>
        </w:rPr>
      </w:pPr>
      <w:r w:rsidRPr="00CA1C18">
        <w:rPr>
          <w:rFonts w:ascii="Times New Roman" w:eastAsia="맑은 고딕" w:hAnsi="Times New Roman" w:cs="Times New Roman"/>
          <w:sz w:val="22"/>
          <w:szCs w:val="22"/>
        </w:rPr>
        <w:t>Number of RBs</w:t>
      </w:r>
      <w:r>
        <w:rPr>
          <w:rFonts w:ascii="Times New Roman" w:eastAsia="맑은 고딕" w:hAnsi="Times New Roman" w:cs="Times New Roman"/>
          <w:sz w:val="22"/>
          <w:szCs w:val="22"/>
        </w:rPr>
        <w:t>: 24, Number of symbols: 3,</w:t>
      </w:r>
      <w:r w:rsidRPr="00CA1C18">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 xml:space="preserve">Offset value: { </w:t>
      </w:r>
      <w:r w:rsidRPr="00F66F8D">
        <w:rPr>
          <w:rFonts w:ascii="Times New Roman" w:eastAsia="맑은 고딕" w:hAnsi="Times New Roman" w:cs="Times New Roman"/>
          <w:sz w:val="22"/>
          <w:szCs w:val="22"/>
          <w:highlight w:val="yellow"/>
        </w:rPr>
        <w:t>9</w:t>
      </w:r>
      <w:r>
        <w:rPr>
          <w:rFonts w:ascii="Times New Roman" w:eastAsia="맑은 고딕" w:hAnsi="Times New Roman" w:cs="Times New Roman"/>
          <w:sz w:val="22"/>
          <w:szCs w:val="22"/>
        </w:rPr>
        <w:t xml:space="preserve"> }</w:t>
      </w:r>
    </w:p>
    <w:p w:rsidR="00CC6864" w:rsidRPr="001A2D84" w:rsidRDefault="00CC6864" w:rsidP="00CC6864">
      <w:pPr>
        <w:ind w:left="0" w:firstLine="0"/>
        <w:rPr>
          <w:rFonts w:eastAsiaTheme="minorEastAsia"/>
          <w:lang w:val="en-US" w:eastAsia="ko-KR"/>
        </w:rPr>
      </w:pPr>
    </w:p>
    <w:p w:rsidR="00CC6864" w:rsidRPr="00C22967" w:rsidRDefault="00CC6864" w:rsidP="00CC6864">
      <w:pPr>
        <w:spacing w:before="120" w:after="120" w:line="240" w:lineRule="auto"/>
        <w:ind w:left="0" w:firstLine="0"/>
        <w:rPr>
          <w:rFonts w:eastAsia="맑은 고딕"/>
          <w:b/>
          <w:sz w:val="22"/>
          <w:szCs w:val="22"/>
          <w:u w:val="single"/>
        </w:rPr>
      </w:pPr>
      <w:r>
        <w:rPr>
          <w:rFonts w:eastAsia="맑은 고딕"/>
          <w:b/>
          <w:sz w:val="22"/>
          <w:szCs w:val="22"/>
          <w:u w:val="single"/>
        </w:rPr>
        <w:t>New RMSI CORESET configuration table for 10MHz MinCHBW in case of 15kHz SCS</w:t>
      </w:r>
    </w:p>
    <w:p w:rsidR="00CC6864" w:rsidRPr="00D25362" w:rsidRDefault="00CC6864" w:rsidP="00CC6864">
      <w:pPr>
        <w:spacing w:before="120" w:after="120" w:line="240" w:lineRule="auto"/>
        <w:ind w:left="284" w:hangingChars="129"/>
        <w:rPr>
          <w:rFonts w:eastAsia="맑은 고딕"/>
          <w:b/>
          <w:i/>
          <w:sz w:val="22"/>
          <w:szCs w:val="22"/>
          <w:lang w:val="en-US" w:eastAsia="ko-KR"/>
        </w:rPr>
      </w:pPr>
      <w:r>
        <w:rPr>
          <w:rFonts w:eastAsia="맑은 고딕" w:hint="eastAsia"/>
          <w:b/>
          <w:i/>
          <w:sz w:val="22"/>
          <w:szCs w:val="22"/>
          <w:lang w:val="en-US" w:eastAsia="ko-KR"/>
        </w:rPr>
        <w:t>Observation</w:t>
      </w:r>
      <w:r w:rsidRPr="00D25362">
        <w:rPr>
          <w:rFonts w:eastAsia="맑은 고딕"/>
          <w:b/>
          <w:i/>
          <w:sz w:val="22"/>
          <w:szCs w:val="22"/>
          <w:lang w:val="en-US" w:eastAsia="ko-KR"/>
        </w:rPr>
        <w:t xml:space="preserve"> </w:t>
      </w:r>
      <w:r>
        <w:rPr>
          <w:rFonts w:eastAsia="맑은 고딕"/>
          <w:b/>
          <w:i/>
          <w:sz w:val="22"/>
          <w:szCs w:val="22"/>
          <w:lang w:val="en-US" w:eastAsia="ko-KR"/>
        </w:rPr>
        <w:t>2</w:t>
      </w:r>
      <w:r w:rsidRPr="00D25362">
        <w:rPr>
          <w:rFonts w:eastAsia="맑은 고딕"/>
          <w:b/>
          <w:i/>
          <w:sz w:val="22"/>
          <w:szCs w:val="22"/>
          <w:lang w:val="en-US" w:eastAsia="ko-KR"/>
        </w:rPr>
        <w:t>:</w:t>
      </w:r>
    </w:p>
    <w:p w:rsidR="00062CFC" w:rsidRPr="00784679" w:rsidRDefault="00CC6864" w:rsidP="00784679">
      <w:pPr>
        <w:pStyle w:val="ad"/>
        <w:numPr>
          <w:ilvl w:val="0"/>
          <w:numId w:val="9"/>
        </w:numPr>
        <w:spacing w:before="120" w:after="120" w:line="240" w:lineRule="auto"/>
        <w:ind w:leftChars="0"/>
        <w:rPr>
          <w:rFonts w:ascii="Times New Roman" w:eastAsia="맑은 고딕" w:hAnsi="Times New Roman" w:cs="Times New Roman" w:hint="eastAsia"/>
          <w:sz w:val="22"/>
          <w:szCs w:val="22"/>
        </w:rPr>
      </w:pPr>
      <w:r>
        <w:rPr>
          <w:rFonts w:ascii="Times New Roman" w:eastAsia="맑은 고딕" w:hAnsi="Times New Roman" w:cs="Times New Roman"/>
          <w:sz w:val="22"/>
          <w:szCs w:val="22"/>
        </w:rPr>
        <w:t>C</w:t>
      </w:r>
      <w:r w:rsidRPr="00710E1A">
        <w:rPr>
          <w:rFonts w:ascii="Times New Roman" w:eastAsia="맑은 고딕" w:hAnsi="Times New Roman" w:cs="Times New Roman"/>
          <w:sz w:val="22"/>
          <w:szCs w:val="22"/>
        </w:rPr>
        <w:t>urrent CORESET configuration table for 15</w:t>
      </w:r>
      <w:r>
        <w:rPr>
          <w:rFonts w:ascii="Times New Roman" w:eastAsia="맑은 고딕" w:hAnsi="Times New Roman" w:cs="Times New Roman"/>
          <w:sz w:val="22"/>
          <w:szCs w:val="22"/>
        </w:rPr>
        <w:t xml:space="preserve"> </w:t>
      </w:r>
      <w:r w:rsidRPr="00710E1A">
        <w:rPr>
          <w:rFonts w:ascii="Times New Roman" w:eastAsia="맑은 고딕" w:hAnsi="Times New Roman" w:cs="Times New Roman"/>
          <w:sz w:val="22"/>
          <w:szCs w:val="22"/>
        </w:rPr>
        <w:t>kHz SCS for SS/PBCH block with minimum channel bandwidth of 5MHz is not suitable to indicate RB offset between SS/PBCH and RMSI CORESET in case of larger sync raster separation (i.e. 3600 kHz).</w:t>
      </w:r>
    </w:p>
    <w:p w:rsidR="00CC6864" w:rsidRPr="00D25362" w:rsidRDefault="00CC6864" w:rsidP="00CC6864">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 xml:space="preserve">Proposal </w:t>
      </w:r>
      <w:r>
        <w:rPr>
          <w:rFonts w:eastAsia="맑은 고딕"/>
          <w:b/>
          <w:i/>
          <w:sz w:val="22"/>
          <w:szCs w:val="22"/>
          <w:lang w:val="en-US" w:eastAsia="ko-KR"/>
        </w:rPr>
        <w:t>2</w:t>
      </w:r>
      <w:r w:rsidRPr="00D25362">
        <w:rPr>
          <w:rFonts w:eastAsia="맑은 고딕"/>
          <w:b/>
          <w:i/>
          <w:sz w:val="22"/>
          <w:szCs w:val="22"/>
          <w:lang w:val="en-US" w:eastAsia="ko-KR"/>
        </w:rPr>
        <w:t>:</w:t>
      </w:r>
    </w:p>
    <w:p w:rsidR="00CC6864" w:rsidRDefault="00CC6864" w:rsidP="00CC6864">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lastRenderedPageBreak/>
        <w:t>Adopt 5bits based RMSI</w:t>
      </w:r>
      <w:r>
        <w:rPr>
          <w:rFonts w:ascii="Times New Roman" w:eastAsia="맑은 고딕" w:hAnsi="Times New Roman" w:cs="Times New Roman"/>
          <w:sz w:val="22"/>
          <w:szCs w:val="22"/>
        </w:rPr>
        <w:t xml:space="preserve"> </w:t>
      </w:r>
      <w:r>
        <w:rPr>
          <w:rFonts w:ascii="Times New Roman" w:eastAsia="맑은 고딕" w:hAnsi="Times New Roman" w:cs="Times New Roman" w:hint="eastAsia"/>
          <w:sz w:val="22"/>
          <w:szCs w:val="22"/>
        </w:rPr>
        <w:t>CORESET</w:t>
      </w:r>
      <w:r>
        <w:rPr>
          <w:rFonts w:ascii="Times New Roman" w:eastAsia="맑은 고딕" w:hAnsi="Times New Roman" w:cs="Times New Roman"/>
          <w:sz w:val="22"/>
          <w:szCs w:val="22"/>
        </w:rPr>
        <w:t xml:space="preserve"> configuration table for 10MHz minimum channel bandwidth in case of 15kHz SCS</w:t>
      </w:r>
    </w:p>
    <w:p w:rsidR="00CC6864" w:rsidRPr="00784679" w:rsidRDefault="00CC6864" w:rsidP="00CC6864">
      <w:pPr>
        <w:numPr>
          <w:ilvl w:val="1"/>
          <w:numId w:val="13"/>
        </w:numPr>
        <w:spacing w:before="120" w:after="120" w:line="240" w:lineRule="auto"/>
        <w:rPr>
          <w:rFonts w:eastAsia="바탕"/>
          <w:sz w:val="22"/>
          <w:szCs w:val="22"/>
          <w:lang w:val="en-US" w:eastAsia="ko-KR"/>
        </w:rPr>
      </w:pPr>
      <w:r w:rsidRPr="002866AF">
        <w:rPr>
          <w:rFonts w:eastAsia="바탕"/>
          <w:sz w:val="22"/>
          <w:szCs w:val="22"/>
          <w:lang w:val="en-US" w:eastAsia="ko-KR"/>
        </w:rPr>
        <w:t>The additional 1 bit is taken from the reserved bits for SS/PBCH block index.</w:t>
      </w:r>
      <w:r w:rsidRPr="0096345A">
        <w:rPr>
          <w:rFonts w:eastAsiaTheme="minorEastAsia"/>
          <w:sz w:val="22"/>
          <w:szCs w:val="22"/>
          <w:lang w:val="en-US" w:eastAsia="ko-KR"/>
        </w:rPr>
        <w:t xml:space="preserve"> </w:t>
      </w:r>
      <w:r>
        <w:rPr>
          <w:rFonts w:eastAsiaTheme="minorEastAsia"/>
          <w:sz w:val="22"/>
          <w:szCs w:val="22"/>
          <w:lang w:val="en-US" w:eastAsia="ko-KR"/>
        </w:rPr>
        <w:t xml:space="preserve">(i.e.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oMath>
      <w:r>
        <w:rPr>
          <w:rFonts w:eastAsiaTheme="minorEastAsia" w:hint="eastAsia"/>
          <w:sz w:val="22"/>
          <w:szCs w:val="22"/>
          <w:lang w:val="en-US" w:eastAsia="ko-KR"/>
        </w:rPr>
        <w:t xml:space="preserve"> 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r>
          <w:rPr>
            <w:rFonts w:ascii="Cambria Math" w:eastAsiaTheme="minorEastAsia" w:hAnsi="Cambria Math"/>
            <w:sz w:val="22"/>
            <w:szCs w:val="22"/>
            <w:lang w:val="en-US" w:eastAsia="ko-KR"/>
          </w:rPr>
          <m:t>)</m:t>
        </m:r>
      </m:oMath>
    </w:p>
    <w:p w:rsidR="00784679" w:rsidRDefault="00784679" w:rsidP="00784679">
      <w:pPr>
        <w:pStyle w:val="ad"/>
        <w:numPr>
          <w:ilvl w:val="0"/>
          <w:numId w:val="13"/>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New RMSI configuration table for Band n41 should be defined.</w:t>
      </w:r>
    </w:p>
    <w:p w:rsidR="00784679" w:rsidRDefault="00784679" w:rsidP="00784679">
      <w:pPr>
        <w:pStyle w:val="ad"/>
        <w:numPr>
          <w:ilvl w:val="1"/>
          <w:numId w:val="13"/>
        </w:numPr>
        <w:spacing w:before="120" w:after="120" w:line="240" w:lineRule="auto"/>
        <w:ind w:leftChars="0"/>
        <w:rPr>
          <w:rFonts w:ascii="Times New Roman" w:eastAsia="맑은 고딕" w:hAnsi="Times New Roman" w:cs="Times New Roman" w:hint="eastAsia"/>
          <w:sz w:val="22"/>
          <w:szCs w:val="22"/>
        </w:rPr>
      </w:pPr>
      <w:r>
        <w:rPr>
          <w:rFonts w:ascii="Times New Roman" w:eastAsia="맑은 고딕" w:hAnsi="Times New Roman" w:cs="Times New Roman" w:hint="eastAsia"/>
          <w:sz w:val="22"/>
          <w:szCs w:val="22"/>
        </w:rPr>
        <w:t>Tables in appendix C.</w:t>
      </w:r>
    </w:p>
    <w:p w:rsidR="00CC6864" w:rsidRPr="00ED25E4" w:rsidRDefault="00CC6864" w:rsidP="00CC6864">
      <w:pPr>
        <w:spacing w:before="120" w:after="120" w:line="240" w:lineRule="auto"/>
        <w:ind w:left="284" w:hangingChars="129"/>
        <w:rPr>
          <w:rFonts w:eastAsia="맑은 고딕"/>
          <w:sz w:val="22"/>
          <w:szCs w:val="22"/>
          <w:lang w:val="en-US" w:eastAsia="ko-KR"/>
        </w:rPr>
      </w:pPr>
    </w:p>
    <w:p w:rsidR="00CC6864" w:rsidRPr="00CC6864" w:rsidRDefault="00CC6864" w:rsidP="004F7A3C">
      <w:pPr>
        <w:spacing w:before="120" w:after="120" w:line="240" w:lineRule="auto"/>
        <w:ind w:left="0" w:firstLine="0"/>
        <w:rPr>
          <w:rFonts w:eastAsia="바탕"/>
          <w:sz w:val="22"/>
          <w:szCs w:val="22"/>
          <w:u w:val="single"/>
          <w:lang w:eastAsia="ko-KR"/>
        </w:rPr>
      </w:pPr>
      <w:r w:rsidRPr="00CC6864">
        <w:rPr>
          <w:rFonts w:eastAsia="바탕"/>
          <w:b/>
          <w:u w:val="single"/>
          <w:lang w:val="en-US" w:eastAsia="ko-KR"/>
        </w:rPr>
        <w:t>RMSI PDCCH monitoring window occasion for RMSI multiplexing pattern2</w:t>
      </w:r>
    </w:p>
    <w:p w:rsidR="00CC6864" w:rsidRPr="00F7096D" w:rsidRDefault="00CC6864" w:rsidP="00CC6864">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w:t>
      </w:r>
      <w:r>
        <w:rPr>
          <w:rFonts w:eastAsia="맑은 고딕"/>
          <w:b/>
          <w:i/>
          <w:sz w:val="22"/>
          <w:szCs w:val="22"/>
          <w:lang w:val="en-US" w:eastAsia="ko-KR"/>
        </w:rPr>
        <w:t>3</w:t>
      </w:r>
      <w:r w:rsidRPr="00F7096D">
        <w:rPr>
          <w:rFonts w:eastAsia="맑은 고딕" w:hint="eastAsia"/>
          <w:b/>
          <w:i/>
          <w:sz w:val="22"/>
          <w:szCs w:val="22"/>
          <w:lang w:val="en-US" w:eastAsia="ko-KR"/>
        </w:rPr>
        <w:t xml:space="preserve">: </w:t>
      </w:r>
    </w:p>
    <w:p w:rsidR="00CC6864" w:rsidRPr="00611995" w:rsidRDefault="00CC6864" w:rsidP="00CC6864">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Adopt</w:t>
      </w:r>
      <w:r w:rsidRPr="00611995">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new</w:t>
      </w:r>
      <w:r w:rsidRPr="00611995">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configurations for</w:t>
      </w:r>
      <w:r w:rsidRPr="00611995">
        <w:rPr>
          <w:rFonts w:ascii="Times New Roman" w:eastAsia="맑은 고딕" w:hAnsi="Times New Roman" w:cs="Times New Roman"/>
          <w:sz w:val="22"/>
          <w:szCs w:val="22"/>
        </w:rPr>
        <w:t xml:space="preserve"> RMSI PDCCH monitoring window occasion for </w:t>
      </w:r>
      <w:r>
        <w:rPr>
          <w:rFonts w:ascii="Times New Roman" w:eastAsia="맑은 고딕" w:hAnsi="Times New Roman" w:cs="Times New Roman"/>
          <w:sz w:val="22"/>
          <w:szCs w:val="22"/>
        </w:rPr>
        <w:t xml:space="preserve">RMSI multiplexing </w:t>
      </w:r>
      <w:r w:rsidRPr="00611995">
        <w:rPr>
          <w:rFonts w:ascii="Times New Roman" w:eastAsia="맑은 고딕" w:hAnsi="Times New Roman" w:cs="Times New Roman"/>
          <w:sz w:val="22"/>
          <w:szCs w:val="22"/>
        </w:rPr>
        <w:t>pattern 2 as follows:</w:t>
      </w:r>
    </w:p>
    <w:p w:rsidR="00CC6864" w:rsidRDefault="00CC6864" w:rsidP="00CC6864">
      <w:pPr>
        <w:pStyle w:val="ad"/>
        <w:numPr>
          <w:ilvl w:val="1"/>
          <w:numId w:val="15"/>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 id="_x0000_i1039" type="#_x0000_t75" style="width:38.15pt;height:18.8pt;mso-position-horizontal-relative:page;mso-position-vertical-relative:page" o:ole="">
            <v:imagedata r:id="rId10" o:title=""/>
          </v:shape>
          <o:OLEObject Type="Embed" ProgID="Equation.3" ShapeID="_x0000_i1039" DrawAspect="Content" ObjectID="_1587576252" r:id="rId19"/>
        </w:object>
      </w:r>
      <w:r w:rsidRPr="008B3EF4">
        <w:rPr>
          <w:rFonts w:ascii="Times New Roman" w:eastAsia="Times New Roman" w:hAnsi="Times New Roman" w:cs="Times New Roman"/>
        </w:rPr>
        <w:t>= 1,</w:t>
      </w:r>
      <w:r w:rsidRPr="008B3EF4">
        <w:rPr>
          <w:rFonts w:ascii="Times New Roman" w:eastAsia="맑은 고딕" w:hAnsi="Times New Roman" w:cs="Times New Roman"/>
          <w:sz w:val="22"/>
          <w:szCs w:val="22"/>
        </w:rPr>
        <w:t xml:space="preserve"> OFDM symbol index 0, 1, 2, 3, 0, 1 in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+1,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+2,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+3,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+4,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+5 (n</w:t>
      </w:r>
      <w:r w:rsidRPr="008B3EF4">
        <w:rPr>
          <w:rFonts w:ascii="Times New Roman" w:eastAsia="맑은 고딕" w:hAnsi="Times New Roman" w:cs="Times New Roman"/>
          <w:sz w:val="22"/>
          <w:szCs w:val="22"/>
          <w:vertAlign w:val="subscript"/>
        </w:rPr>
        <w:t>c</w:t>
      </w:r>
      <w:r w:rsidRPr="008B3EF4">
        <w:rPr>
          <w:rFonts w:ascii="Times New Roman" w:eastAsia="맑은 고딕" w:hAnsi="Times New Roman" w:cs="Times New Roman"/>
          <w:sz w:val="22"/>
          <w:szCs w:val="22"/>
        </w:rPr>
        <w:t xml:space="preserve"> = n</w:t>
      </w:r>
      <w:r w:rsidRPr="008B3EF4">
        <w:rPr>
          <w:rFonts w:ascii="Times New Roman" w:eastAsia="맑은 고딕" w:hAnsi="Times New Roman" w:cs="Times New Roman"/>
          <w:sz w:val="22"/>
          <w:szCs w:val="22"/>
          <w:vertAlign w:val="subscript"/>
        </w:rPr>
        <w:t>SSB,i</w:t>
      </w:r>
      <w:r w:rsidRPr="008B3EF4">
        <w:rPr>
          <w:rFonts w:ascii="Times New Roman" w:eastAsia="맑은 고딕" w:hAnsi="Times New Roman" w:cs="Times New Roman"/>
          <w:sz w:val="22"/>
          <w:szCs w:val="22"/>
        </w:rPr>
        <w:t>)</w:t>
      </w:r>
    </w:p>
    <w:p w:rsidR="00CC6864" w:rsidRDefault="00CC6864" w:rsidP="004F7A3C">
      <w:pPr>
        <w:spacing w:before="120" w:after="120" w:line="240" w:lineRule="auto"/>
        <w:ind w:left="0" w:firstLine="0"/>
        <w:rPr>
          <w:rFonts w:eastAsia="바탕"/>
          <w:sz w:val="22"/>
          <w:szCs w:val="22"/>
          <w:lang w:val="en-US" w:eastAsia="ko-KR"/>
        </w:rPr>
      </w:pPr>
    </w:p>
    <w:p w:rsidR="00CC6864" w:rsidRPr="00CC6864" w:rsidRDefault="00CC6864" w:rsidP="004F7A3C">
      <w:pPr>
        <w:spacing w:before="120" w:after="120" w:line="240" w:lineRule="auto"/>
        <w:ind w:left="0" w:firstLine="0"/>
        <w:rPr>
          <w:rFonts w:eastAsia="바탕"/>
          <w:b/>
          <w:u w:val="single"/>
          <w:lang w:val="en-US" w:eastAsia="ko-KR"/>
        </w:rPr>
      </w:pPr>
      <w:r w:rsidRPr="00CC6864">
        <w:rPr>
          <w:rFonts w:eastAsia="바탕"/>
          <w:b/>
          <w:u w:val="single"/>
          <w:lang w:val="en-US" w:eastAsia="ko-KR"/>
        </w:rPr>
        <w:t>Modification of definition for bandwidth of initial active DL BWP</w:t>
      </w:r>
    </w:p>
    <w:p w:rsidR="00CC6864" w:rsidRPr="00F7096D" w:rsidRDefault="00CC6864" w:rsidP="00CC6864">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w:t>
      </w:r>
      <w:r>
        <w:rPr>
          <w:rFonts w:eastAsia="맑은 고딕"/>
          <w:b/>
          <w:i/>
          <w:sz w:val="22"/>
          <w:szCs w:val="22"/>
          <w:lang w:val="en-US" w:eastAsia="ko-KR"/>
        </w:rPr>
        <w:t>4</w:t>
      </w:r>
      <w:r w:rsidRPr="00F7096D">
        <w:rPr>
          <w:rFonts w:eastAsia="맑은 고딕" w:hint="eastAsia"/>
          <w:b/>
          <w:i/>
          <w:sz w:val="22"/>
          <w:szCs w:val="22"/>
          <w:lang w:val="en-US" w:eastAsia="ko-KR"/>
        </w:rPr>
        <w:t xml:space="preserve">: </w:t>
      </w:r>
    </w:p>
    <w:p w:rsidR="00CC6864" w:rsidRPr="00611995" w:rsidRDefault="00CC6864" w:rsidP="00CC6864">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In case of RMSI multiplex pattern 2 and 3, t</w:t>
      </w:r>
      <w:r>
        <w:rPr>
          <w:rFonts w:ascii="Times New Roman" w:eastAsia="맑은 고딕" w:hAnsi="Times New Roman" w:cs="Times New Roman" w:hint="eastAsia"/>
          <w:sz w:val="22"/>
          <w:szCs w:val="22"/>
        </w:rPr>
        <w:t xml:space="preserve">he bandwidth of </w:t>
      </w:r>
      <w:r>
        <w:rPr>
          <w:rFonts w:ascii="Times New Roman" w:eastAsia="맑은 고딕" w:hAnsi="Times New Roman" w:cs="Times New Roman"/>
          <w:sz w:val="22"/>
          <w:szCs w:val="22"/>
        </w:rPr>
        <w:t>initial active DL BWP is defined as (the bandwidth of RMSI CORESET + Gap + the bandwidth of SS/PBCH block).</w:t>
      </w:r>
    </w:p>
    <w:p w:rsidR="00CC6864" w:rsidRPr="00CC6864" w:rsidRDefault="00CC6864" w:rsidP="004F7A3C">
      <w:pPr>
        <w:spacing w:before="120" w:after="120" w:line="240" w:lineRule="auto"/>
        <w:ind w:left="0" w:firstLine="0"/>
        <w:rPr>
          <w:rFonts w:eastAsia="바탕" w:hint="eastAsia"/>
          <w:sz w:val="22"/>
          <w:szCs w:val="22"/>
          <w:lang w:val="en-US" w:eastAsia="ko-KR"/>
        </w:rPr>
      </w:pPr>
    </w:p>
    <w:p w:rsidR="001E4090" w:rsidRPr="001E4090" w:rsidRDefault="001E4090" w:rsidP="00BA0A8B">
      <w:pPr>
        <w:spacing w:before="120" w:after="120" w:line="240" w:lineRule="auto"/>
        <w:ind w:left="253" w:hangingChars="129" w:hanging="253"/>
        <w:rPr>
          <w:rFonts w:eastAsia="바탕"/>
          <w:b/>
          <w:u w:val="single"/>
          <w:lang w:val="en-US" w:eastAsia="ko-KR"/>
        </w:rPr>
      </w:pPr>
      <w:r w:rsidRPr="001E4090">
        <w:rPr>
          <w:rFonts w:eastAsia="바탕"/>
          <w:b/>
          <w:u w:val="single"/>
          <w:lang w:val="en-US" w:eastAsia="ko-KR"/>
        </w:rPr>
        <w:t>RMSI PDSCH time domain resource allocation for RMSI multiplexing pattern 2</w:t>
      </w:r>
    </w:p>
    <w:p w:rsidR="001E4090" w:rsidRPr="00D25362" w:rsidRDefault="001E4090" w:rsidP="001E4090">
      <w:pPr>
        <w:spacing w:before="120" w:after="120" w:line="240" w:lineRule="auto"/>
        <w:ind w:left="284" w:hangingChars="129"/>
        <w:rPr>
          <w:rFonts w:eastAsia="맑은 고딕"/>
          <w:b/>
          <w:i/>
          <w:sz w:val="22"/>
          <w:szCs w:val="22"/>
          <w:lang w:val="en-US" w:eastAsia="ko-KR"/>
        </w:rPr>
      </w:pPr>
      <w:r>
        <w:rPr>
          <w:rFonts w:eastAsia="맑은 고딕" w:hint="eastAsia"/>
          <w:b/>
          <w:i/>
          <w:sz w:val="22"/>
          <w:szCs w:val="22"/>
          <w:lang w:val="en-US" w:eastAsia="ko-KR"/>
        </w:rPr>
        <w:t>Observation</w:t>
      </w:r>
      <w:r w:rsidRPr="00D25362">
        <w:rPr>
          <w:rFonts w:eastAsia="맑은 고딕"/>
          <w:b/>
          <w:i/>
          <w:sz w:val="22"/>
          <w:szCs w:val="22"/>
          <w:lang w:val="en-US" w:eastAsia="ko-KR"/>
        </w:rPr>
        <w:t xml:space="preserve"> </w:t>
      </w:r>
      <w:r>
        <w:rPr>
          <w:rFonts w:eastAsia="맑은 고딕"/>
          <w:b/>
          <w:i/>
          <w:sz w:val="22"/>
          <w:szCs w:val="22"/>
          <w:lang w:val="en-US" w:eastAsia="ko-KR"/>
        </w:rPr>
        <w:t>5</w:t>
      </w:r>
      <w:r w:rsidRPr="00D25362">
        <w:rPr>
          <w:rFonts w:eastAsia="맑은 고딕"/>
          <w:b/>
          <w:i/>
          <w:sz w:val="22"/>
          <w:szCs w:val="22"/>
          <w:lang w:val="en-US" w:eastAsia="ko-KR"/>
        </w:rPr>
        <w:t>:</w:t>
      </w:r>
    </w:p>
    <w:p w:rsidR="001E4090" w:rsidRDefault="001E4090" w:rsidP="001E4090">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According to the current resource allocation table for RMSI, for multiplex pattern 2, only the case that two OFDM symbols are configured is supported.</w:t>
      </w:r>
    </w:p>
    <w:p w:rsidR="001E4090" w:rsidRPr="002D72D3" w:rsidRDefault="001E4090" w:rsidP="001E4090">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 xml:space="preserve">When </w:t>
      </w:r>
      <w:r>
        <w:rPr>
          <w:rFonts w:ascii="Times New Roman" w:eastAsia="맑은 고딕" w:hAnsi="Times New Roman" w:cs="Times New Roman"/>
          <w:sz w:val="22"/>
          <w:szCs w:val="22"/>
        </w:rPr>
        <w:t xml:space="preserve">the number of actually transmitted </w:t>
      </w:r>
      <w:r>
        <w:rPr>
          <w:rFonts w:ascii="Times New Roman" w:eastAsia="맑은 고딕" w:hAnsi="Times New Roman" w:cs="Times New Roman" w:hint="eastAsia"/>
          <w:sz w:val="22"/>
          <w:szCs w:val="22"/>
        </w:rPr>
        <w:t>SS</w:t>
      </w:r>
      <w:r>
        <w:rPr>
          <w:rFonts w:ascii="Times New Roman" w:eastAsia="맑은 고딕" w:hAnsi="Times New Roman" w:cs="Times New Roman"/>
          <w:sz w:val="22"/>
          <w:szCs w:val="22"/>
        </w:rPr>
        <w:t>/PBCH block is less than the maximum number of SS/PBCH block, more OFDM symbols which is not multiplexed with SS/PBCH can be used to transmit PDSCH for RMSI.</w:t>
      </w:r>
    </w:p>
    <w:p w:rsidR="001E4090" w:rsidRPr="00F7096D" w:rsidRDefault="001E4090" w:rsidP="001E4090">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w:t>
      </w:r>
      <w:r>
        <w:rPr>
          <w:rFonts w:eastAsia="맑은 고딕"/>
          <w:b/>
          <w:i/>
          <w:sz w:val="22"/>
          <w:szCs w:val="22"/>
          <w:lang w:val="en-US" w:eastAsia="ko-KR"/>
        </w:rPr>
        <w:t>5</w:t>
      </w:r>
      <w:r w:rsidRPr="00F7096D">
        <w:rPr>
          <w:rFonts w:eastAsia="맑은 고딕" w:hint="eastAsia"/>
          <w:b/>
          <w:i/>
          <w:sz w:val="22"/>
          <w:szCs w:val="22"/>
          <w:lang w:val="en-US" w:eastAsia="ko-KR"/>
        </w:rPr>
        <w:t xml:space="preserve">: </w:t>
      </w:r>
    </w:p>
    <w:p w:rsidR="001E4090" w:rsidRDefault="001E4090" w:rsidP="001E4090">
      <w:pPr>
        <w:pStyle w:val="ad"/>
        <w:numPr>
          <w:ilvl w:val="0"/>
          <w:numId w:val="9"/>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I</w:t>
      </w:r>
      <w:r w:rsidRPr="00BA0A8B">
        <w:rPr>
          <w:rFonts w:ascii="Times New Roman" w:eastAsia="맑은 고딕" w:hAnsi="Times New Roman" w:cs="Times New Roman"/>
          <w:sz w:val="22"/>
          <w:szCs w:val="22"/>
        </w:rPr>
        <w:t>n order to allow more than 2 OFDM symbols assignment</w:t>
      </w:r>
      <w:r>
        <w:rPr>
          <w:rFonts w:ascii="Times New Roman" w:eastAsia="맑은 고딕" w:hAnsi="Times New Roman" w:cs="Times New Roman"/>
          <w:sz w:val="22"/>
          <w:szCs w:val="22"/>
        </w:rPr>
        <w:t>, adopt</w:t>
      </w:r>
      <w:r w:rsidRPr="00BA0A8B">
        <w:rPr>
          <w:rFonts w:ascii="Times New Roman" w:eastAsia="맑은 고딕" w:hAnsi="Times New Roman" w:cs="Times New Roman"/>
          <w:sz w:val="22"/>
          <w:szCs w:val="22"/>
        </w:rPr>
        <w:t xml:space="preserve"> more entries in the resource allocation table for RMSI multiplexing pattern 2.</w:t>
      </w:r>
    </w:p>
    <w:p w:rsidR="001E4090" w:rsidRDefault="001E4090" w:rsidP="001E4090">
      <w:pPr>
        <w:pStyle w:val="ad"/>
        <w:numPr>
          <w:ilvl w:val="1"/>
          <w:numId w:val="16"/>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w:t>
      </w:r>
      <w:r w:rsidRPr="00BA0A8B">
        <w:rPr>
          <w:rFonts w:ascii="Times New Roman" w:eastAsia="맑은 고딕" w:hAnsi="Times New Roman" w:cs="Times New Roman"/>
          <w:sz w:val="22"/>
          <w:szCs w:val="22"/>
        </w:rPr>
        <w:t xml:space="preserve">t least </w:t>
      </w:r>
      <w:r>
        <w:rPr>
          <w:rFonts w:ascii="Times New Roman" w:eastAsia="맑은 고딕" w:hAnsi="Times New Roman" w:cs="Times New Roman"/>
          <w:sz w:val="22"/>
          <w:szCs w:val="22"/>
        </w:rPr>
        <w:t>add entries for</w:t>
      </w:r>
      <w:r w:rsidRPr="00BA0A8B">
        <w:rPr>
          <w:rFonts w:ascii="Times New Roman" w:eastAsia="맑은 고딕" w:hAnsi="Times New Roman" w:cs="Times New Roman"/>
          <w:sz w:val="22"/>
          <w:szCs w:val="22"/>
        </w:rPr>
        <w:t xml:space="preserve"> OFDM symbol length L = 4</w:t>
      </w:r>
    </w:p>
    <w:p w:rsidR="00BA0A8B" w:rsidRPr="001E4090" w:rsidRDefault="00BA0A8B" w:rsidP="004F7A3C">
      <w:pPr>
        <w:spacing w:before="120" w:after="120" w:line="240" w:lineRule="auto"/>
        <w:ind w:left="0" w:firstLine="0"/>
        <w:rPr>
          <w:rFonts w:eastAsia="바탕" w:hint="eastAsia"/>
          <w:sz w:val="22"/>
          <w:szCs w:val="22"/>
          <w:lang w:val="en-US" w:eastAsia="ko-KR"/>
        </w:rPr>
      </w:pPr>
    </w:p>
    <w:p w:rsidR="00ED6E4A" w:rsidRPr="006A74A6" w:rsidRDefault="00ED6E4A" w:rsidP="00ED6E4A">
      <w:pPr>
        <w:pStyle w:val="1"/>
        <w:numPr>
          <w:ilvl w:val="0"/>
          <w:numId w:val="2"/>
        </w:numPr>
        <w:spacing w:before="180"/>
        <w:rPr>
          <w:rFonts w:eastAsia="바탕"/>
          <w:b/>
          <w:lang w:val="en-US" w:eastAsia="ko-KR"/>
        </w:rPr>
      </w:pPr>
      <w:r w:rsidRPr="006A74A6">
        <w:rPr>
          <w:rFonts w:eastAsia="바탕"/>
          <w:b/>
          <w:lang w:val="en-US" w:eastAsia="ko-KR"/>
        </w:rPr>
        <w:lastRenderedPageBreak/>
        <w:t>Reference</w:t>
      </w:r>
    </w:p>
    <w:p w:rsidR="00CD2BA1" w:rsidRDefault="00D538BF" w:rsidP="001E0FB7">
      <w:pPr>
        <w:pStyle w:val="References"/>
        <w:tabs>
          <w:tab w:val="clear" w:pos="6031"/>
        </w:tabs>
        <w:ind w:left="851" w:hanging="425"/>
        <w:rPr>
          <w:rFonts w:eastAsia="맑은 고딕"/>
          <w:szCs w:val="22"/>
          <w:lang w:eastAsia="ko-KR"/>
        </w:rPr>
      </w:pPr>
      <w:r>
        <w:rPr>
          <w:rFonts w:eastAsia="맑은 고딕" w:hint="eastAsia"/>
          <w:szCs w:val="22"/>
          <w:lang w:eastAsia="ko-KR"/>
        </w:rPr>
        <w:t>RAN1 #92bis</w:t>
      </w:r>
      <w:r w:rsidR="009F57FF" w:rsidRPr="001C7042">
        <w:rPr>
          <w:rFonts w:eastAsia="맑은 고딕" w:hint="eastAsia"/>
          <w:szCs w:val="22"/>
          <w:lang w:eastAsia="ko-KR"/>
        </w:rPr>
        <w:t xml:space="preserve"> meeting Chairman</w:t>
      </w:r>
      <w:r w:rsidR="009F57FF" w:rsidRPr="001C7042">
        <w:rPr>
          <w:rFonts w:eastAsia="맑은 고딕"/>
          <w:szCs w:val="22"/>
          <w:lang w:eastAsia="ko-KR"/>
        </w:rPr>
        <w:t>’</w:t>
      </w:r>
      <w:r w:rsidR="009F57FF" w:rsidRPr="001C7042">
        <w:rPr>
          <w:rFonts w:eastAsia="맑은 고딕" w:hint="eastAsia"/>
          <w:szCs w:val="22"/>
          <w:lang w:eastAsia="ko-KR"/>
        </w:rPr>
        <w:t>s note</w:t>
      </w:r>
    </w:p>
    <w:p w:rsidR="00CD2BA1" w:rsidRDefault="00CD2BA1" w:rsidP="001E0FB7">
      <w:pPr>
        <w:pStyle w:val="References"/>
        <w:tabs>
          <w:tab w:val="clear" w:pos="6031"/>
        </w:tabs>
        <w:ind w:left="851" w:hanging="425"/>
        <w:rPr>
          <w:rFonts w:eastAsia="맑은 고딕"/>
          <w:szCs w:val="22"/>
          <w:lang w:eastAsia="ko-KR"/>
        </w:rPr>
      </w:pPr>
      <w:r>
        <w:rPr>
          <w:rFonts w:eastAsia="맑은 고딕"/>
          <w:szCs w:val="22"/>
          <w:lang w:eastAsia="ko-KR"/>
        </w:rPr>
        <w:t>RAN4 #86bis</w:t>
      </w:r>
      <w:r w:rsidR="009F57FF" w:rsidRPr="001C7042">
        <w:rPr>
          <w:rFonts w:eastAsia="맑은 고딕" w:hint="eastAsia"/>
          <w:szCs w:val="22"/>
          <w:lang w:eastAsia="ko-KR"/>
        </w:rPr>
        <w:t xml:space="preserve"> meeting Chairman</w:t>
      </w:r>
      <w:r w:rsidR="009F57FF" w:rsidRPr="001C7042">
        <w:rPr>
          <w:rFonts w:eastAsia="맑은 고딕"/>
          <w:szCs w:val="22"/>
          <w:lang w:eastAsia="ko-KR"/>
        </w:rPr>
        <w:t>’</w:t>
      </w:r>
      <w:r w:rsidR="009F57FF" w:rsidRPr="001C7042">
        <w:rPr>
          <w:rFonts w:eastAsia="맑은 고딕" w:hint="eastAsia"/>
          <w:szCs w:val="22"/>
          <w:lang w:eastAsia="ko-KR"/>
        </w:rPr>
        <w:t>s note</w:t>
      </w:r>
    </w:p>
    <w:p w:rsidR="00D2486C" w:rsidRDefault="00D2486C" w:rsidP="00D2486C">
      <w:pPr>
        <w:pStyle w:val="References"/>
        <w:numPr>
          <w:ilvl w:val="0"/>
          <w:numId w:val="0"/>
        </w:numPr>
        <w:rPr>
          <w:rFonts w:eastAsia="맑은 고딕"/>
          <w:szCs w:val="22"/>
          <w:lang w:eastAsia="ko-KR"/>
        </w:rPr>
      </w:pPr>
    </w:p>
    <w:p w:rsidR="00D82258" w:rsidRPr="005837F2" w:rsidRDefault="00D82258" w:rsidP="005837F2">
      <w:pPr>
        <w:pStyle w:val="1"/>
        <w:numPr>
          <w:ilvl w:val="0"/>
          <w:numId w:val="0"/>
        </w:numPr>
        <w:spacing w:before="180"/>
        <w:ind w:left="425" w:hanging="425"/>
        <w:rPr>
          <w:rFonts w:eastAsia="바탕"/>
          <w:b/>
          <w:lang w:val="en-US" w:eastAsia="ko-KR"/>
        </w:rPr>
      </w:pPr>
      <w:r w:rsidRPr="006A74A6">
        <w:rPr>
          <w:rFonts w:eastAsia="바탕"/>
          <w:b/>
          <w:lang w:val="en-US" w:eastAsia="ko-KR"/>
        </w:rPr>
        <w:t>Appendix</w:t>
      </w:r>
      <w:r w:rsidR="00C36686">
        <w:rPr>
          <w:rFonts w:eastAsia="바탕"/>
          <w:b/>
          <w:lang w:val="en-US" w:eastAsia="ko-KR"/>
        </w:rPr>
        <w:t xml:space="preserve"> </w:t>
      </w:r>
      <w:r w:rsidR="006C7205">
        <w:rPr>
          <w:rFonts w:eastAsia="바탕" w:hint="eastAsia"/>
          <w:b/>
          <w:lang w:val="en-US" w:eastAsia="ko-KR"/>
        </w:rPr>
        <w:t>A</w:t>
      </w:r>
      <w:r w:rsidR="00B52107">
        <w:rPr>
          <w:rFonts w:eastAsia="바탕" w:hint="eastAsia"/>
          <w:b/>
          <w:lang w:val="en-US" w:eastAsia="ko-KR"/>
        </w:rPr>
        <w:t xml:space="preserve">. </w:t>
      </w:r>
      <w:r w:rsidR="00B52107">
        <w:rPr>
          <w:rFonts w:eastAsia="바탕"/>
          <w:b/>
          <w:lang w:val="en-US" w:eastAsia="ko-KR"/>
        </w:rPr>
        <w:t>Previous agreement</w:t>
      </w:r>
    </w:p>
    <w:p w:rsidR="00A344B6" w:rsidRDefault="00A344B6" w:rsidP="00A344B6">
      <w:pPr>
        <w:spacing w:before="0" w:after="0" w:line="240" w:lineRule="auto"/>
        <w:ind w:leftChars="-1" w:left="-2" w:firstLine="0"/>
        <w:rPr>
          <w:b/>
          <w:u w:val="single"/>
          <w:lang w:val="en-US" w:eastAsia="ja-JP"/>
        </w:rPr>
      </w:pPr>
    </w:p>
    <w:p w:rsidR="00A344B6" w:rsidRPr="006A74A6" w:rsidRDefault="00A344B6" w:rsidP="00A344B6">
      <w:pPr>
        <w:spacing w:before="0" w:after="0" w:line="240" w:lineRule="auto"/>
        <w:ind w:leftChars="-1" w:left="-2" w:firstLine="0"/>
        <w:rPr>
          <w:b/>
          <w:u w:val="single"/>
          <w:lang w:val="en-US" w:eastAsia="ja-JP"/>
        </w:rPr>
      </w:pPr>
      <w:r w:rsidRPr="006A74A6">
        <w:rPr>
          <w:b/>
          <w:u w:val="single"/>
          <w:lang w:val="en-US" w:eastAsia="ja-JP"/>
        </w:rPr>
        <w:t>Agreements:</w:t>
      </w:r>
      <w:r>
        <w:rPr>
          <w:b/>
          <w:lang w:val="en-US" w:eastAsia="ja-JP"/>
        </w:rPr>
        <w:t xml:space="preserve"> (RAN1</w:t>
      </w:r>
      <w:r w:rsidR="00363957">
        <w:rPr>
          <w:b/>
          <w:lang w:val="en-US" w:eastAsia="ja-JP"/>
        </w:rPr>
        <w:t>#92</w:t>
      </w:r>
      <w:r w:rsidR="004F7EF5">
        <w:rPr>
          <w:b/>
          <w:lang w:val="en-US" w:eastAsia="ja-JP"/>
        </w:rPr>
        <w:t>bis</w:t>
      </w:r>
      <w:r>
        <w:rPr>
          <w:b/>
          <w:lang w:val="en-US" w:eastAsia="ja-JP"/>
        </w:rPr>
        <w:t>) [1</w:t>
      </w:r>
      <w:r w:rsidRPr="006A74A6">
        <w:rPr>
          <w:b/>
          <w:lang w:val="en-US" w:eastAsia="ja-JP"/>
        </w:rPr>
        <w:t>]</w:t>
      </w:r>
    </w:p>
    <w:p w:rsidR="00EB25D4" w:rsidRPr="00A93B5F" w:rsidRDefault="00EB25D4" w:rsidP="009A0821">
      <w:pPr>
        <w:numPr>
          <w:ilvl w:val="0"/>
          <w:numId w:val="17"/>
        </w:numPr>
        <w:spacing w:before="0" w:after="0" w:line="240" w:lineRule="auto"/>
        <w:jc w:val="left"/>
      </w:pPr>
      <w:r>
        <w:t xml:space="preserve">Adopt </w:t>
      </w:r>
      <w:r w:rsidRPr="00F9262D">
        <w:t xml:space="preserve">the tables below </w:t>
      </w:r>
      <w:r>
        <w:t xml:space="preserve">for RMSI </w:t>
      </w:r>
      <w:r w:rsidRPr="00F9262D">
        <w:t>time domain resource allocation</w:t>
      </w:r>
    </w:p>
    <w:p w:rsidR="00EB25D4" w:rsidRDefault="00EB25D4" w:rsidP="009A0821">
      <w:pPr>
        <w:numPr>
          <w:ilvl w:val="1"/>
          <w:numId w:val="17"/>
        </w:numPr>
        <w:spacing w:before="0" w:after="0" w:line="240" w:lineRule="auto"/>
        <w:jc w:val="left"/>
      </w:pPr>
      <w:r>
        <w:t>The previously agreed 4-bit indicator in DCI is not changed</w:t>
      </w:r>
    </w:p>
    <w:p w:rsidR="00EB25D4" w:rsidRPr="008C53AC" w:rsidRDefault="00EB25D4" w:rsidP="00EB25D4">
      <w:pPr>
        <w:pStyle w:val="TH"/>
        <w:rPr>
          <w:color w:val="FF0000"/>
          <w:u w:val="single"/>
        </w:rPr>
      </w:pPr>
      <w:r>
        <w:rPr>
          <w:color w:val="FF0000"/>
          <w:u w:val="single"/>
        </w:rPr>
        <w:t>Table 5.1.2.1-x: Resource allocation for PDSCH scheduled using CORESET #0 and multiplexing pattern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EB25D4" w:rsidTr="005B28CF">
        <w:tc>
          <w:tcPr>
            <w:tcW w:w="1510" w:type="dxa"/>
            <w:shd w:val="clear" w:color="auto" w:fill="auto"/>
          </w:tcPr>
          <w:p w:rsidR="00EB25D4" w:rsidRPr="00D03D28" w:rsidRDefault="00EB25D4" w:rsidP="00784679">
            <w:pPr>
              <w:pStyle w:val="a8"/>
              <w:spacing w:before="0" w:after="0" w:line="240" w:lineRule="auto"/>
              <w:ind w:left="0" w:firstLine="0"/>
              <w:rPr>
                <w:b/>
              </w:rPr>
            </w:pPr>
            <w:r w:rsidRPr="00D03D28">
              <w:rPr>
                <w:b/>
              </w:rPr>
              <w:t>L</w:t>
            </w:r>
          </w:p>
        </w:tc>
        <w:tc>
          <w:tcPr>
            <w:tcW w:w="1510" w:type="dxa"/>
            <w:shd w:val="clear" w:color="auto" w:fill="auto"/>
          </w:tcPr>
          <w:p w:rsidR="00EB25D4" w:rsidRPr="00D03D28" w:rsidRDefault="00EB25D4" w:rsidP="00784679">
            <w:pPr>
              <w:pStyle w:val="a8"/>
              <w:spacing w:before="0" w:after="0" w:line="240" w:lineRule="auto"/>
              <w:ind w:left="0" w:firstLine="0"/>
              <w:rPr>
                <w:b/>
              </w:rPr>
            </w:pPr>
            <w:r w:rsidRPr="00D03D28">
              <w:rPr>
                <w:b/>
                <w:i/>
                <w:iCs/>
              </w:rPr>
              <w:t>DL-DMRS-typeA-pos</w:t>
            </w:r>
          </w:p>
        </w:tc>
        <w:tc>
          <w:tcPr>
            <w:tcW w:w="1510" w:type="dxa"/>
            <w:shd w:val="clear" w:color="auto" w:fill="auto"/>
          </w:tcPr>
          <w:p w:rsidR="00EB25D4" w:rsidRPr="00D03D28" w:rsidRDefault="00EB25D4" w:rsidP="00784679">
            <w:pPr>
              <w:pStyle w:val="a8"/>
              <w:spacing w:before="0" w:after="0" w:line="240" w:lineRule="auto"/>
              <w:ind w:left="0" w:firstLine="0"/>
              <w:rPr>
                <w:b/>
              </w:rPr>
            </w:pPr>
            <w:r w:rsidRPr="00D03D28">
              <w:rPr>
                <w:b/>
                <w:i/>
                <w:iCs/>
              </w:rPr>
              <w:t>PDSCH mapping type</w:t>
            </w:r>
          </w:p>
        </w:tc>
        <w:tc>
          <w:tcPr>
            <w:tcW w:w="1510" w:type="dxa"/>
            <w:shd w:val="clear" w:color="auto" w:fill="auto"/>
          </w:tcPr>
          <w:p w:rsidR="00EB25D4" w:rsidRPr="00D03D28" w:rsidRDefault="00EB25D4" w:rsidP="00784679">
            <w:pPr>
              <w:pStyle w:val="a8"/>
              <w:spacing w:before="0" w:after="0" w:line="240" w:lineRule="auto"/>
              <w:ind w:left="0" w:firstLine="0"/>
              <w:rPr>
                <w:b/>
              </w:rPr>
            </w:pPr>
            <w:r w:rsidRPr="00D03D28">
              <w:rPr>
                <w:b/>
                <w:i/>
                <w:iCs/>
              </w:rPr>
              <w:t>K</w:t>
            </w:r>
            <w:r w:rsidRPr="00D03D28">
              <w:rPr>
                <w:b/>
                <w:i/>
                <w:iCs/>
                <w:vertAlign w:val="subscript"/>
              </w:rPr>
              <w:t>0</w:t>
            </w:r>
          </w:p>
        </w:tc>
        <w:tc>
          <w:tcPr>
            <w:tcW w:w="1511" w:type="dxa"/>
            <w:shd w:val="clear" w:color="auto" w:fill="auto"/>
          </w:tcPr>
          <w:p w:rsidR="00EB25D4" w:rsidRPr="00D03D28" w:rsidRDefault="00EB25D4" w:rsidP="00784679">
            <w:pPr>
              <w:pStyle w:val="a8"/>
              <w:spacing w:before="0" w:after="0" w:line="240" w:lineRule="auto"/>
              <w:ind w:left="0" w:firstLine="0"/>
              <w:rPr>
                <w:b/>
              </w:rPr>
            </w:pPr>
            <w:r w:rsidRPr="00D03D28">
              <w:rPr>
                <w:b/>
                <w:i/>
                <w:iCs/>
              </w:rPr>
              <w:t>S</w:t>
            </w:r>
          </w:p>
        </w:tc>
        <w:tc>
          <w:tcPr>
            <w:tcW w:w="1511" w:type="dxa"/>
            <w:shd w:val="clear" w:color="auto" w:fill="auto"/>
          </w:tcPr>
          <w:p w:rsidR="00EB25D4" w:rsidRPr="00D03D28" w:rsidRDefault="00EB25D4" w:rsidP="00784679">
            <w:pPr>
              <w:pStyle w:val="a8"/>
              <w:spacing w:before="0" w:after="0" w:line="240" w:lineRule="auto"/>
              <w:ind w:left="0" w:firstLine="0"/>
              <w:rPr>
                <w:b/>
              </w:rPr>
            </w:pPr>
            <w:r w:rsidRPr="00D03D28">
              <w:rPr>
                <w:b/>
                <w:i/>
                <w:iCs/>
              </w:rPr>
              <w:t>L</w:t>
            </w:r>
          </w:p>
        </w:tc>
      </w:tr>
      <w:tr w:rsidR="00EB25D4" w:rsidTr="005B28CF">
        <w:tc>
          <w:tcPr>
            <w:tcW w:w="1510" w:type="dxa"/>
            <w:vMerge w:val="restart"/>
            <w:shd w:val="clear" w:color="auto" w:fill="auto"/>
          </w:tcPr>
          <w:p w:rsidR="00EB25D4" w:rsidRPr="003B557E" w:rsidRDefault="00EB25D4" w:rsidP="00784679">
            <w:pPr>
              <w:pStyle w:val="a8"/>
              <w:spacing w:before="0" w:after="0" w:line="240" w:lineRule="auto"/>
              <w:ind w:left="0" w:firstLine="0"/>
            </w:pPr>
            <w:r w:rsidRPr="003B557E">
              <w:t>0</w:t>
            </w:r>
          </w:p>
        </w:tc>
        <w:tc>
          <w:tcPr>
            <w:tcW w:w="1510" w:type="dxa"/>
            <w:shd w:val="clear" w:color="auto" w:fill="auto"/>
          </w:tcPr>
          <w:p w:rsidR="00EB25D4" w:rsidRPr="003B557E" w:rsidRDefault="00EB25D4" w:rsidP="00784679">
            <w:pPr>
              <w:pStyle w:val="a8"/>
              <w:spacing w:before="0" w:after="0" w:line="240" w:lineRule="auto"/>
              <w:ind w:left="0" w:firstLine="0"/>
            </w:pPr>
            <w:r w:rsidRPr="003B557E">
              <w:t>2</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c>
          <w:tcPr>
            <w:tcW w:w="1511" w:type="dxa"/>
            <w:shd w:val="clear" w:color="auto" w:fill="auto"/>
          </w:tcPr>
          <w:p w:rsidR="00EB25D4" w:rsidRPr="003B557E" w:rsidRDefault="00EB25D4" w:rsidP="00784679">
            <w:pPr>
              <w:pStyle w:val="a8"/>
              <w:spacing w:before="0" w:after="0" w:line="240" w:lineRule="auto"/>
              <w:ind w:left="0" w:firstLine="0"/>
            </w:pPr>
            <w:r w:rsidRPr="003B557E">
              <w:t>12</w:t>
            </w:r>
          </w:p>
        </w:tc>
      </w:tr>
      <w:tr w:rsidR="00EB25D4" w:rsidTr="005B28CF">
        <w:tc>
          <w:tcPr>
            <w:tcW w:w="1510" w:type="dxa"/>
            <w:vMerge/>
            <w:shd w:val="clear" w:color="auto" w:fill="auto"/>
          </w:tcPr>
          <w:p w:rsidR="00EB25D4" w:rsidRPr="003B557E" w:rsidRDefault="00EB25D4" w:rsidP="00784679">
            <w:pPr>
              <w:pStyle w:val="a8"/>
              <w:spacing w:before="0" w:after="0" w:line="240" w:lineRule="auto"/>
              <w:ind w:left="0" w:firstLine="0"/>
            </w:pPr>
          </w:p>
        </w:tc>
        <w:tc>
          <w:tcPr>
            <w:tcW w:w="1510" w:type="dxa"/>
            <w:shd w:val="clear" w:color="auto" w:fill="auto"/>
          </w:tcPr>
          <w:p w:rsidR="00EB25D4" w:rsidRPr="003B557E" w:rsidRDefault="00EB25D4" w:rsidP="00784679">
            <w:pPr>
              <w:pStyle w:val="a8"/>
              <w:spacing w:before="0" w:after="0" w:line="240" w:lineRule="auto"/>
              <w:ind w:left="0" w:firstLine="0"/>
            </w:pPr>
            <w:r w:rsidRPr="003B557E">
              <w:t>3</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3</w:t>
            </w:r>
          </w:p>
        </w:tc>
        <w:tc>
          <w:tcPr>
            <w:tcW w:w="1511" w:type="dxa"/>
            <w:shd w:val="clear" w:color="auto" w:fill="auto"/>
          </w:tcPr>
          <w:p w:rsidR="00EB25D4" w:rsidRPr="003B557E" w:rsidRDefault="00EB25D4" w:rsidP="00784679">
            <w:pPr>
              <w:pStyle w:val="a8"/>
              <w:spacing w:before="0" w:after="0" w:line="240" w:lineRule="auto"/>
              <w:ind w:left="0" w:firstLine="0"/>
            </w:pPr>
            <w:r w:rsidRPr="003B557E">
              <w:t>11</w:t>
            </w:r>
          </w:p>
        </w:tc>
      </w:tr>
      <w:tr w:rsidR="00EB25D4" w:rsidTr="005B28CF">
        <w:tc>
          <w:tcPr>
            <w:tcW w:w="1510" w:type="dxa"/>
            <w:vMerge w:val="restart"/>
            <w:shd w:val="clear" w:color="auto" w:fill="auto"/>
          </w:tcPr>
          <w:p w:rsidR="00EB25D4" w:rsidRPr="003B557E" w:rsidRDefault="00EB25D4" w:rsidP="00784679">
            <w:pPr>
              <w:pStyle w:val="a8"/>
              <w:spacing w:before="0" w:after="0" w:line="240" w:lineRule="auto"/>
              <w:ind w:left="0" w:firstLine="0"/>
            </w:pPr>
            <w:r w:rsidRPr="003B557E">
              <w:t>1</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2</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c>
          <w:tcPr>
            <w:tcW w:w="1511" w:type="dxa"/>
            <w:shd w:val="clear" w:color="auto" w:fill="auto"/>
          </w:tcPr>
          <w:p w:rsidR="00EB25D4" w:rsidRPr="003B557E" w:rsidRDefault="00EB25D4" w:rsidP="00784679">
            <w:pPr>
              <w:pStyle w:val="a8"/>
              <w:spacing w:before="0" w:after="0" w:line="240" w:lineRule="auto"/>
              <w:ind w:left="0" w:firstLine="0"/>
            </w:pPr>
            <w:r w:rsidRPr="003B557E">
              <w:t>10</w:t>
            </w:r>
          </w:p>
        </w:tc>
      </w:tr>
      <w:tr w:rsidR="00EB25D4" w:rsidTr="005B28CF">
        <w:tc>
          <w:tcPr>
            <w:tcW w:w="1510" w:type="dxa"/>
            <w:vMerge/>
            <w:shd w:val="clear" w:color="auto" w:fill="auto"/>
          </w:tcPr>
          <w:p w:rsidR="00EB25D4" w:rsidRPr="003B557E" w:rsidRDefault="00EB25D4" w:rsidP="00784679">
            <w:pPr>
              <w:pStyle w:val="a8"/>
              <w:spacing w:before="0" w:after="0" w:line="240" w:lineRule="auto"/>
              <w:ind w:left="0" w:firstLine="0"/>
            </w:pPr>
          </w:p>
        </w:tc>
        <w:tc>
          <w:tcPr>
            <w:tcW w:w="1510" w:type="dxa"/>
            <w:shd w:val="clear" w:color="auto" w:fill="auto"/>
            <w:vAlign w:val="center"/>
          </w:tcPr>
          <w:p w:rsidR="00EB25D4" w:rsidRPr="00D03D28" w:rsidRDefault="00EB25D4" w:rsidP="00784679">
            <w:pPr>
              <w:pStyle w:val="a8"/>
              <w:spacing w:before="0" w:after="0" w:line="240" w:lineRule="auto"/>
              <w:ind w:left="0" w:firstLine="0"/>
              <w:rPr>
                <w:rFonts w:ascii="Arial" w:hAnsi="Arial" w:cs="Arial"/>
                <w:sz w:val="18"/>
                <w:szCs w:val="18"/>
              </w:rPr>
            </w:pPr>
            <w:r w:rsidRPr="00D03D28">
              <w:rPr>
                <w:rFonts w:ascii="Arial" w:hAnsi="Arial" w:cs="Arial"/>
                <w:sz w:val="18"/>
                <w:szCs w:val="18"/>
              </w:rPr>
              <w:t>3</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3</w:t>
            </w:r>
          </w:p>
        </w:tc>
        <w:tc>
          <w:tcPr>
            <w:tcW w:w="1511" w:type="dxa"/>
            <w:shd w:val="clear" w:color="auto" w:fill="auto"/>
          </w:tcPr>
          <w:p w:rsidR="00EB25D4" w:rsidRPr="003B557E" w:rsidRDefault="00EB25D4" w:rsidP="00784679">
            <w:pPr>
              <w:pStyle w:val="a8"/>
              <w:spacing w:before="0" w:after="0" w:line="240" w:lineRule="auto"/>
              <w:ind w:left="0" w:firstLine="0"/>
            </w:pPr>
            <w:r w:rsidRPr="003B557E">
              <w:t>9</w:t>
            </w:r>
          </w:p>
        </w:tc>
      </w:tr>
      <w:tr w:rsidR="00EB25D4" w:rsidTr="005B28CF">
        <w:tc>
          <w:tcPr>
            <w:tcW w:w="1510" w:type="dxa"/>
            <w:vMerge w:val="restart"/>
            <w:shd w:val="clear" w:color="auto" w:fill="auto"/>
          </w:tcPr>
          <w:p w:rsidR="00EB25D4" w:rsidRPr="003B557E" w:rsidRDefault="00EB25D4" w:rsidP="00784679">
            <w:pPr>
              <w:pStyle w:val="a8"/>
              <w:spacing w:before="0" w:after="0" w:line="240" w:lineRule="auto"/>
              <w:ind w:left="0" w:firstLine="0"/>
            </w:pPr>
            <w:r w:rsidRPr="003B557E">
              <w:t>2</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2</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c>
          <w:tcPr>
            <w:tcW w:w="1511" w:type="dxa"/>
            <w:shd w:val="clear" w:color="auto" w:fill="auto"/>
          </w:tcPr>
          <w:p w:rsidR="00EB25D4" w:rsidRPr="003B557E" w:rsidRDefault="00EB25D4" w:rsidP="00784679">
            <w:pPr>
              <w:pStyle w:val="a8"/>
              <w:spacing w:before="0" w:after="0" w:line="240" w:lineRule="auto"/>
              <w:ind w:left="0" w:firstLine="0"/>
            </w:pPr>
            <w:r w:rsidRPr="003B557E">
              <w:t>9</w:t>
            </w:r>
          </w:p>
        </w:tc>
      </w:tr>
      <w:tr w:rsidR="00EB25D4" w:rsidTr="005B28CF">
        <w:tc>
          <w:tcPr>
            <w:tcW w:w="1510" w:type="dxa"/>
            <w:vMerge/>
            <w:shd w:val="clear" w:color="auto" w:fill="auto"/>
          </w:tcPr>
          <w:p w:rsidR="00EB25D4" w:rsidRPr="003B557E" w:rsidRDefault="00EB25D4" w:rsidP="00784679">
            <w:pPr>
              <w:pStyle w:val="a8"/>
              <w:spacing w:before="0" w:after="0" w:line="240" w:lineRule="auto"/>
              <w:ind w:left="0" w:firstLine="0"/>
            </w:pPr>
          </w:p>
        </w:tc>
        <w:tc>
          <w:tcPr>
            <w:tcW w:w="1510" w:type="dxa"/>
            <w:shd w:val="clear" w:color="auto" w:fill="auto"/>
            <w:vAlign w:val="center"/>
          </w:tcPr>
          <w:p w:rsidR="00EB25D4" w:rsidRPr="00D03D28" w:rsidRDefault="00EB25D4" w:rsidP="00784679">
            <w:pPr>
              <w:pStyle w:val="a8"/>
              <w:spacing w:before="0" w:after="0" w:line="240" w:lineRule="auto"/>
              <w:ind w:left="0" w:firstLine="0"/>
              <w:rPr>
                <w:rFonts w:ascii="Arial" w:hAnsi="Arial" w:cs="Arial"/>
                <w:sz w:val="18"/>
                <w:szCs w:val="18"/>
              </w:rPr>
            </w:pPr>
            <w:r w:rsidRPr="00D03D28">
              <w:rPr>
                <w:rFonts w:ascii="Arial" w:hAnsi="Arial" w:cs="Arial"/>
                <w:sz w:val="18"/>
                <w:szCs w:val="18"/>
              </w:rPr>
              <w:t>3</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3</w:t>
            </w:r>
          </w:p>
        </w:tc>
        <w:tc>
          <w:tcPr>
            <w:tcW w:w="1511" w:type="dxa"/>
            <w:shd w:val="clear" w:color="auto" w:fill="auto"/>
          </w:tcPr>
          <w:p w:rsidR="00EB25D4" w:rsidRPr="003B557E" w:rsidRDefault="00EB25D4" w:rsidP="00784679">
            <w:pPr>
              <w:pStyle w:val="a8"/>
              <w:spacing w:before="0" w:after="0" w:line="240" w:lineRule="auto"/>
              <w:ind w:left="0" w:firstLine="0"/>
            </w:pPr>
            <w:r w:rsidRPr="003B557E">
              <w:t>8</w:t>
            </w:r>
          </w:p>
        </w:tc>
      </w:tr>
      <w:tr w:rsidR="00EB25D4" w:rsidTr="005B28CF">
        <w:tc>
          <w:tcPr>
            <w:tcW w:w="1510" w:type="dxa"/>
            <w:vMerge w:val="restart"/>
            <w:shd w:val="clear" w:color="auto" w:fill="auto"/>
          </w:tcPr>
          <w:p w:rsidR="00EB25D4" w:rsidRPr="003B557E" w:rsidRDefault="00EB25D4" w:rsidP="00784679">
            <w:pPr>
              <w:pStyle w:val="a8"/>
              <w:spacing w:before="0" w:after="0" w:line="240" w:lineRule="auto"/>
              <w:ind w:left="0" w:firstLine="0"/>
            </w:pPr>
            <w:r w:rsidRPr="003B557E">
              <w:t>3</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2</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c>
          <w:tcPr>
            <w:tcW w:w="1511" w:type="dxa"/>
            <w:shd w:val="clear" w:color="auto" w:fill="auto"/>
          </w:tcPr>
          <w:p w:rsidR="00EB25D4" w:rsidRPr="003B557E" w:rsidRDefault="00EB25D4" w:rsidP="00784679">
            <w:pPr>
              <w:pStyle w:val="a8"/>
              <w:spacing w:before="0" w:after="0" w:line="240" w:lineRule="auto"/>
              <w:ind w:left="0" w:firstLine="0"/>
            </w:pPr>
            <w:r w:rsidRPr="003B557E">
              <w:t>7</w:t>
            </w:r>
          </w:p>
        </w:tc>
      </w:tr>
      <w:tr w:rsidR="00EB25D4" w:rsidTr="005B28CF">
        <w:tc>
          <w:tcPr>
            <w:tcW w:w="1510" w:type="dxa"/>
            <w:vMerge/>
            <w:shd w:val="clear" w:color="auto" w:fill="auto"/>
          </w:tcPr>
          <w:p w:rsidR="00EB25D4" w:rsidRPr="003B557E" w:rsidDel="0010454C" w:rsidRDefault="00EB25D4" w:rsidP="00784679">
            <w:pPr>
              <w:pStyle w:val="a8"/>
              <w:spacing w:before="0" w:after="0" w:line="240" w:lineRule="auto"/>
              <w:ind w:left="0" w:firstLine="0"/>
            </w:pPr>
          </w:p>
        </w:tc>
        <w:tc>
          <w:tcPr>
            <w:tcW w:w="1510" w:type="dxa"/>
            <w:shd w:val="clear" w:color="auto" w:fill="auto"/>
            <w:vAlign w:val="center"/>
          </w:tcPr>
          <w:p w:rsidR="00EB25D4" w:rsidRPr="00D03D28" w:rsidDel="0010454C" w:rsidRDefault="00EB25D4" w:rsidP="00784679">
            <w:pPr>
              <w:pStyle w:val="a8"/>
              <w:spacing w:before="0" w:after="0" w:line="240" w:lineRule="auto"/>
              <w:ind w:left="0" w:firstLine="0"/>
              <w:rPr>
                <w:rFonts w:ascii="Arial" w:hAnsi="Arial" w:cs="Arial"/>
                <w:sz w:val="18"/>
                <w:szCs w:val="18"/>
              </w:rPr>
            </w:pPr>
            <w:r w:rsidRPr="00D03D28">
              <w:rPr>
                <w:rFonts w:ascii="Arial" w:hAnsi="Arial" w:cs="Arial"/>
                <w:sz w:val="18"/>
                <w:szCs w:val="18"/>
              </w:rPr>
              <w:t>3</w:t>
            </w:r>
          </w:p>
        </w:tc>
        <w:tc>
          <w:tcPr>
            <w:tcW w:w="1510" w:type="dxa"/>
            <w:shd w:val="clear" w:color="auto" w:fill="auto"/>
          </w:tcPr>
          <w:p w:rsidR="00EB25D4" w:rsidRPr="003B557E" w:rsidDel="0010454C"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Del="0010454C"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Del="0010454C" w:rsidRDefault="00EB25D4" w:rsidP="00784679">
            <w:pPr>
              <w:pStyle w:val="a8"/>
              <w:spacing w:before="0" w:after="0" w:line="240" w:lineRule="auto"/>
              <w:ind w:left="0" w:firstLine="0"/>
            </w:pPr>
            <w:r w:rsidRPr="003B557E">
              <w:t>3</w:t>
            </w:r>
          </w:p>
        </w:tc>
        <w:tc>
          <w:tcPr>
            <w:tcW w:w="1511" w:type="dxa"/>
            <w:shd w:val="clear" w:color="auto" w:fill="auto"/>
          </w:tcPr>
          <w:p w:rsidR="00EB25D4" w:rsidRPr="003B557E" w:rsidDel="0010454C" w:rsidRDefault="00EB25D4" w:rsidP="00784679">
            <w:pPr>
              <w:pStyle w:val="a8"/>
              <w:spacing w:before="0" w:after="0" w:line="240" w:lineRule="auto"/>
              <w:ind w:left="0" w:firstLine="0"/>
            </w:pPr>
            <w:r w:rsidRPr="003B557E">
              <w:t>6</w:t>
            </w:r>
          </w:p>
        </w:tc>
      </w:tr>
      <w:tr w:rsidR="00EB25D4" w:rsidTr="005B28CF">
        <w:tc>
          <w:tcPr>
            <w:tcW w:w="1510" w:type="dxa"/>
            <w:vMerge w:val="restart"/>
            <w:shd w:val="clear" w:color="auto" w:fill="auto"/>
          </w:tcPr>
          <w:p w:rsidR="00EB25D4" w:rsidRPr="003B557E" w:rsidRDefault="00EB25D4" w:rsidP="00784679">
            <w:pPr>
              <w:pStyle w:val="a8"/>
              <w:spacing w:before="0" w:after="0" w:line="240" w:lineRule="auto"/>
              <w:ind w:left="0" w:firstLine="0"/>
            </w:pPr>
            <w:r w:rsidRPr="003B557E">
              <w:t>4</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2</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c>
          <w:tcPr>
            <w:tcW w:w="1511" w:type="dxa"/>
            <w:shd w:val="clear" w:color="auto" w:fill="auto"/>
          </w:tcPr>
          <w:p w:rsidR="00EB25D4" w:rsidRPr="003B557E" w:rsidRDefault="00EB25D4" w:rsidP="00784679">
            <w:pPr>
              <w:pStyle w:val="a8"/>
              <w:spacing w:before="0" w:after="0" w:line="240" w:lineRule="auto"/>
              <w:ind w:left="0" w:firstLine="0"/>
            </w:pPr>
            <w:r w:rsidRPr="003B557E">
              <w:t>5</w:t>
            </w:r>
          </w:p>
        </w:tc>
      </w:tr>
      <w:tr w:rsidR="00EB25D4" w:rsidTr="005B28CF">
        <w:tc>
          <w:tcPr>
            <w:tcW w:w="1510" w:type="dxa"/>
            <w:vMerge/>
            <w:shd w:val="clear" w:color="auto" w:fill="auto"/>
          </w:tcPr>
          <w:p w:rsidR="00EB25D4" w:rsidRPr="003B557E" w:rsidRDefault="00EB25D4" w:rsidP="00784679">
            <w:pPr>
              <w:pStyle w:val="a8"/>
              <w:spacing w:before="0" w:after="0" w:line="240" w:lineRule="auto"/>
              <w:ind w:left="0" w:firstLine="0"/>
            </w:pPr>
          </w:p>
        </w:tc>
        <w:tc>
          <w:tcPr>
            <w:tcW w:w="1510" w:type="dxa"/>
            <w:shd w:val="clear" w:color="auto" w:fill="auto"/>
            <w:vAlign w:val="center"/>
          </w:tcPr>
          <w:p w:rsidR="00EB25D4" w:rsidRPr="00D03D28" w:rsidRDefault="00EB25D4" w:rsidP="00784679">
            <w:pPr>
              <w:pStyle w:val="a8"/>
              <w:spacing w:before="0" w:after="0" w:line="240" w:lineRule="auto"/>
              <w:ind w:left="0" w:firstLine="0"/>
              <w:rPr>
                <w:rFonts w:ascii="Arial" w:hAnsi="Arial" w:cs="Arial"/>
                <w:sz w:val="18"/>
                <w:szCs w:val="18"/>
              </w:rPr>
            </w:pPr>
            <w:r w:rsidRPr="00D03D28">
              <w:rPr>
                <w:rFonts w:ascii="Arial" w:hAnsi="Arial" w:cs="Arial"/>
                <w:sz w:val="18"/>
                <w:szCs w:val="18"/>
              </w:rPr>
              <w:t>3</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3</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r>
      <w:tr w:rsidR="00EB25D4" w:rsidTr="005B28CF">
        <w:tc>
          <w:tcPr>
            <w:tcW w:w="1510" w:type="dxa"/>
            <w:vMerge w:val="restart"/>
            <w:shd w:val="clear" w:color="auto" w:fill="auto"/>
          </w:tcPr>
          <w:p w:rsidR="00EB25D4" w:rsidRPr="003B557E" w:rsidRDefault="00EB25D4" w:rsidP="00784679">
            <w:pPr>
              <w:pStyle w:val="a8"/>
              <w:spacing w:before="0" w:after="0" w:line="240" w:lineRule="auto"/>
              <w:ind w:left="0" w:firstLine="0"/>
            </w:pPr>
            <w:r w:rsidRPr="003B557E">
              <w:t>5</w:t>
            </w:r>
          </w:p>
        </w:tc>
        <w:tc>
          <w:tcPr>
            <w:tcW w:w="1510" w:type="dxa"/>
            <w:shd w:val="clear" w:color="auto" w:fill="auto"/>
          </w:tcPr>
          <w:p w:rsidR="00EB25D4" w:rsidRPr="003B557E" w:rsidRDefault="00EB25D4" w:rsidP="00784679">
            <w:pPr>
              <w:pStyle w:val="a8"/>
              <w:spacing w:before="0" w:after="0" w:line="240" w:lineRule="auto"/>
              <w:ind w:left="0" w:firstLine="0"/>
            </w:pPr>
            <w:r w:rsidRPr="003B557E">
              <w:t>2</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9</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r>
      <w:tr w:rsidR="00EB25D4" w:rsidTr="005B28CF">
        <w:tc>
          <w:tcPr>
            <w:tcW w:w="1510" w:type="dxa"/>
            <w:vMerge/>
            <w:shd w:val="clear" w:color="auto" w:fill="auto"/>
          </w:tcPr>
          <w:p w:rsidR="00EB25D4" w:rsidRPr="003B557E" w:rsidRDefault="00EB25D4" w:rsidP="00784679">
            <w:pPr>
              <w:pStyle w:val="a8"/>
              <w:spacing w:before="0" w:after="0" w:line="240" w:lineRule="auto"/>
              <w:ind w:left="0" w:firstLine="0"/>
            </w:pP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3</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10</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r>
      <w:tr w:rsidR="00EB25D4" w:rsidTr="005B28CF">
        <w:tc>
          <w:tcPr>
            <w:tcW w:w="1510" w:type="dxa"/>
            <w:vMerge w:val="restart"/>
            <w:shd w:val="clear" w:color="auto" w:fill="auto"/>
          </w:tcPr>
          <w:p w:rsidR="00EB25D4" w:rsidRPr="003B557E" w:rsidRDefault="00EB25D4" w:rsidP="00784679">
            <w:pPr>
              <w:pStyle w:val="a8"/>
              <w:spacing w:before="0" w:after="0" w:line="240" w:lineRule="auto"/>
              <w:ind w:left="0" w:firstLine="0"/>
            </w:pPr>
            <w:r w:rsidRPr="003B557E">
              <w:t>6</w:t>
            </w:r>
          </w:p>
        </w:tc>
        <w:tc>
          <w:tcPr>
            <w:tcW w:w="1510" w:type="dxa"/>
            <w:shd w:val="clear" w:color="auto" w:fill="auto"/>
          </w:tcPr>
          <w:p w:rsidR="00EB25D4" w:rsidRPr="003B557E" w:rsidRDefault="00EB25D4" w:rsidP="00784679">
            <w:pPr>
              <w:pStyle w:val="a8"/>
              <w:spacing w:before="0" w:after="0" w:line="240" w:lineRule="auto"/>
              <w:ind w:left="0" w:firstLine="0"/>
            </w:pPr>
            <w:r w:rsidRPr="003B557E">
              <w:t>2</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r>
      <w:tr w:rsidR="00EB25D4" w:rsidTr="005B28CF">
        <w:tc>
          <w:tcPr>
            <w:tcW w:w="1510" w:type="dxa"/>
            <w:vMerge/>
            <w:shd w:val="clear" w:color="auto" w:fill="auto"/>
          </w:tcPr>
          <w:p w:rsidR="00EB25D4" w:rsidRPr="003B557E" w:rsidRDefault="00EB25D4" w:rsidP="00784679">
            <w:pPr>
              <w:pStyle w:val="a8"/>
              <w:spacing w:before="0" w:after="0" w:line="240" w:lineRule="auto"/>
              <w:ind w:left="0" w:firstLine="0"/>
            </w:pP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3</w:t>
            </w:r>
          </w:p>
        </w:tc>
        <w:tc>
          <w:tcPr>
            <w:tcW w:w="1510" w:type="dxa"/>
            <w:shd w:val="clear" w:color="auto" w:fill="auto"/>
          </w:tcPr>
          <w:p w:rsidR="00EB25D4" w:rsidRPr="003B557E" w:rsidDel="0010454C"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Del="0010454C"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Del="0010454C" w:rsidRDefault="00EB25D4" w:rsidP="00784679">
            <w:pPr>
              <w:pStyle w:val="a8"/>
              <w:spacing w:before="0" w:after="0" w:line="240" w:lineRule="auto"/>
              <w:ind w:left="0" w:firstLine="0"/>
            </w:pPr>
            <w:r w:rsidRPr="003B557E">
              <w:t>6</w:t>
            </w:r>
          </w:p>
        </w:tc>
        <w:tc>
          <w:tcPr>
            <w:tcW w:w="1511" w:type="dxa"/>
            <w:shd w:val="clear" w:color="auto" w:fill="auto"/>
          </w:tcPr>
          <w:p w:rsidR="00EB25D4" w:rsidRPr="003B557E" w:rsidDel="0010454C" w:rsidRDefault="00EB25D4" w:rsidP="00784679">
            <w:pPr>
              <w:pStyle w:val="a8"/>
              <w:spacing w:before="0" w:after="0" w:line="240" w:lineRule="auto"/>
              <w:ind w:left="0" w:firstLine="0"/>
            </w:pPr>
            <w:r w:rsidRPr="003B557E">
              <w:t>4</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7</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Del="0010454C"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Del="0010454C"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Del="0010454C" w:rsidRDefault="00EB25D4" w:rsidP="00784679">
            <w:pPr>
              <w:pStyle w:val="a8"/>
              <w:spacing w:before="0" w:after="0" w:line="240" w:lineRule="auto"/>
              <w:ind w:left="0" w:firstLine="0"/>
            </w:pPr>
            <w:r w:rsidRPr="003B557E">
              <w:t>5</w:t>
            </w:r>
          </w:p>
        </w:tc>
        <w:tc>
          <w:tcPr>
            <w:tcW w:w="1511" w:type="dxa"/>
            <w:shd w:val="clear" w:color="auto" w:fill="auto"/>
          </w:tcPr>
          <w:p w:rsidR="00EB25D4" w:rsidRPr="003B557E" w:rsidDel="0010454C" w:rsidRDefault="00EB25D4" w:rsidP="00784679">
            <w:pPr>
              <w:pStyle w:val="a8"/>
              <w:spacing w:before="0" w:after="0" w:line="240" w:lineRule="auto"/>
              <w:ind w:left="0" w:firstLine="0"/>
            </w:pPr>
            <w:r w:rsidRPr="003B557E">
              <w:t>7</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8</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5</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9</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9</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10</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12</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11</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1</w:t>
            </w:r>
          </w:p>
        </w:tc>
        <w:tc>
          <w:tcPr>
            <w:tcW w:w="1511" w:type="dxa"/>
            <w:shd w:val="clear" w:color="auto" w:fill="auto"/>
          </w:tcPr>
          <w:p w:rsidR="00EB25D4" w:rsidRPr="003B557E" w:rsidRDefault="00EB25D4" w:rsidP="00784679">
            <w:pPr>
              <w:pStyle w:val="a8"/>
              <w:spacing w:before="0" w:after="0" w:line="240" w:lineRule="auto"/>
              <w:ind w:left="0" w:firstLine="0"/>
            </w:pPr>
            <w:r w:rsidRPr="003B557E">
              <w:t>13</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12</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1</w:t>
            </w:r>
          </w:p>
        </w:tc>
        <w:tc>
          <w:tcPr>
            <w:tcW w:w="1511" w:type="dxa"/>
            <w:shd w:val="clear" w:color="auto" w:fill="auto"/>
          </w:tcPr>
          <w:p w:rsidR="00EB25D4" w:rsidRPr="003B557E" w:rsidRDefault="00EB25D4" w:rsidP="00784679">
            <w:pPr>
              <w:pStyle w:val="a8"/>
              <w:spacing w:before="0" w:after="0" w:line="240" w:lineRule="auto"/>
              <w:ind w:left="0" w:firstLine="0"/>
            </w:pPr>
            <w:r w:rsidRPr="003B557E">
              <w:t>6</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13</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A</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2</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14</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c>
          <w:tcPr>
            <w:tcW w:w="1511" w:type="dxa"/>
            <w:shd w:val="clear" w:color="auto" w:fill="auto"/>
          </w:tcPr>
          <w:p w:rsidR="00EB25D4" w:rsidRPr="003B557E" w:rsidRDefault="00EB25D4" w:rsidP="00784679">
            <w:pPr>
              <w:pStyle w:val="a8"/>
              <w:spacing w:before="0" w:after="0" w:line="240" w:lineRule="auto"/>
              <w:ind w:left="0" w:firstLine="0"/>
            </w:pPr>
            <w:r w:rsidRPr="003B557E">
              <w:t>7</w:t>
            </w:r>
          </w:p>
        </w:tc>
      </w:tr>
      <w:tr w:rsidR="00EB25D4" w:rsidTr="005B28CF">
        <w:tc>
          <w:tcPr>
            <w:tcW w:w="1510" w:type="dxa"/>
            <w:shd w:val="clear" w:color="auto" w:fill="auto"/>
          </w:tcPr>
          <w:p w:rsidR="00EB25D4" w:rsidRPr="003B557E" w:rsidRDefault="00EB25D4" w:rsidP="00784679">
            <w:pPr>
              <w:pStyle w:val="a8"/>
              <w:spacing w:before="0" w:after="0" w:line="240" w:lineRule="auto"/>
              <w:ind w:left="0" w:firstLine="0"/>
            </w:pPr>
            <w:r w:rsidRPr="003B557E">
              <w:t>15</w:t>
            </w:r>
          </w:p>
        </w:tc>
        <w:tc>
          <w:tcPr>
            <w:tcW w:w="1510" w:type="dxa"/>
            <w:shd w:val="clear" w:color="auto" w:fill="auto"/>
            <w:vAlign w:val="center"/>
          </w:tcPr>
          <w:p w:rsidR="00EB25D4" w:rsidRPr="003B557E" w:rsidRDefault="00EB25D4" w:rsidP="00784679">
            <w:pPr>
              <w:pStyle w:val="a8"/>
              <w:spacing w:before="0" w:after="0" w:line="240" w:lineRule="auto"/>
              <w:ind w:left="0" w:firstLine="0"/>
            </w:pPr>
            <w:r w:rsidRPr="00D03D28">
              <w:rPr>
                <w:rFonts w:ascii="Arial" w:hAnsi="Arial" w:cs="Arial"/>
                <w:sz w:val="18"/>
                <w:szCs w:val="18"/>
              </w:rPr>
              <w:t>x</w:t>
            </w:r>
          </w:p>
        </w:tc>
        <w:tc>
          <w:tcPr>
            <w:tcW w:w="1510" w:type="dxa"/>
            <w:shd w:val="clear" w:color="auto" w:fill="auto"/>
          </w:tcPr>
          <w:p w:rsidR="00EB25D4" w:rsidRPr="003B557E" w:rsidRDefault="00EB25D4" w:rsidP="00784679">
            <w:pPr>
              <w:pStyle w:val="a8"/>
              <w:spacing w:before="0" w:after="0" w:line="240" w:lineRule="auto"/>
              <w:ind w:left="0" w:firstLine="0"/>
            </w:pPr>
            <w:r w:rsidRPr="003B557E">
              <w:t>Type B</w:t>
            </w:r>
          </w:p>
        </w:tc>
        <w:tc>
          <w:tcPr>
            <w:tcW w:w="1510" w:type="dxa"/>
            <w:shd w:val="clear" w:color="auto" w:fill="auto"/>
          </w:tcPr>
          <w:p w:rsidR="00EB25D4" w:rsidRPr="003B557E" w:rsidRDefault="00EB25D4" w:rsidP="00784679">
            <w:pPr>
              <w:pStyle w:val="a8"/>
              <w:spacing w:before="0" w:after="0" w:line="240" w:lineRule="auto"/>
              <w:ind w:left="0" w:firstLine="0"/>
            </w:pPr>
            <w:r w:rsidRPr="003B557E">
              <w:t>0</w:t>
            </w:r>
          </w:p>
        </w:tc>
        <w:tc>
          <w:tcPr>
            <w:tcW w:w="1511" w:type="dxa"/>
            <w:shd w:val="clear" w:color="auto" w:fill="auto"/>
          </w:tcPr>
          <w:p w:rsidR="00EB25D4" w:rsidRPr="003B557E" w:rsidRDefault="00EB25D4" w:rsidP="00784679">
            <w:pPr>
              <w:pStyle w:val="a8"/>
              <w:spacing w:before="0" w:after="0" w:line="240" w:lineRule="auto"/>
              <w:ind w:left="0" w:firstLine="0"/>
            </w:pPr>
            <w:r w:rsidRPr="003B557E">
              <w:t>8</w:t>
            </w:r>
          </w:p>
        </w:tc>
        <w:tc>
          <w:tcPr>
            <w:tcW w:w="1511" w:type="dxa"/>
            <w:shd w:val="clear" w:color="auto" w:fill="auto"/>
          </w:tcPr>
          <w:p w:rsidR="00EB25D4" w:rsidRPr="003B557E" w:rsidRDefault="00EB25D4" w:rsidP="00784679">
            <w:pPr>
              <w:pStyle w:val="a8"/>
              <w:spacing w:before="0" w:after="0" w:line="240" w:lineRule="auto"/>
              <w:ind w:left="0" w:firstLine="0"/>
            </w:pPr>
            <w:r w:rsidRPr="003B557E">
              <w:t>4</w:t>
            </w:r>
          </w:p>
        </w:tc>
      </w:tr>
    </w:tbl>
    <w:p w:rsidR="00EB25D4" w:rsidRPr="008C53AC" w:rsidRDefault="00EB25D4" w:rsidP="00EB25D4">
      <w:pPr>
        <w:pStyle w:val="a8"/>
      </w:pPr>
    </w:p>
    <w:p w:rsidR="00EB25D4" w:rsidRDefault="00EB25D4" w:rsidP="00EB25D4">
      <w:pPr>
        <w:pStyle w:val="TH"/>
        <w:rPr>
          <w:color w:val="FF0000"/>
          <w:u w:val="single"/>
        </w:rPr>
      </w:pPr>
      <w:r>
        <w:rPr>
          <w:color w:val="FF0000"/>
          <w:u w:val="single"/>
        </w:rPr>
        <w:t>Table 5.1.2.1-x: Resource allocation for PDSCH scheduled using CORESET #0 and multiplexing pattern 2</w:t>
      </w:r>
    </w:p>
    <w:tbl>
      <w:tblPr>
        <w:tblW w:w="8342" w:type="dxa"/>
        <w:jc w:val="center"/>
        <w:tblCellMar>
          <w:left w:w="0" w:type="dxa"/>
          <w:right w:w="0" w:type="dxa"/>
        </w:tblCellMar>
        <w:tblLook w:val="04A0" w:firstRow="1" w:lastRow="0" w:firstColumn="1" w:lastColumn="0" w:noHBand="0" w:noVBand="1"/>
      </w:tblPr>
      <w:tblGrid>
        <w:gridCol w:w="884"/>
        <w:gridCol w:w="2934"/>
        <w:gridCol w:w="1134"/>
        <w:gridCol w:w="1984"/>
        <w:gridCol w:w="1406"/>
      </w:tblGrid>
      <w:tr w:rsidR="00EB25D4" w:rsidTr="00EB25D4">
        <w:trPr>
          <w:jc w:val="center"/>
        </w:trPr>
        <w:tc>
          <w:tcPr>
            <w:tcW w:w="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i/>
                <w:iCs/>
                <w:color w:val="FF0000"/>
                <w:u w:val="single"/>
                <w:lang w:val="sv-SE"/>
              </w:rPr>
            </w:pPr>
            <w:r>
              <w:rPr>
                <w:i/>
                <w:iCs/>
                <w:color w:val="FF0000"/>
                <w:u w:val="single"/>
              </w:rPr>
              <w:t>I</w:t>
            </w:r>
          </w:p>
        </w:tc>
        <w:tc>
          <w:tcPr>
            <w:tcW w:w="29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i/>
                <w:iCs/>
                <w:color w:val="FF0000"/>
                <w:u w:val="single"/>
              </w:rPr>
            </w:pPr>
            <w:r>
              <w:rPr>
                <w:i/>
                <w:iCs/>
                <w:color w:val="FF0000"/>
                <w:u w:val="single"/>
              </w:rPr>
              <w:t>PDSCH mapping type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i/>
                <w:iCs/>
                <w:color w:val="FF0000"/>
                <w:u w:val="single"/>
              </w:rPr>
            </w:pPr>
            <w:r>
              <w:rPr>
                <w:i/>
                <w:iCs/>
                <w:color w:val="FF0000"/>
                <w:u w:val="single"/>
              </w:rPr>
              <w:t>K</w:t>
            </w:r>
            <w:r>
              <w:rPr>
                <w:i/>
                <w:iCs/>
                <w:color w:val="FF0000"/>
                <w:u w:val="single"/>
                <w:vertAlign w:val="subscript"/>
              </w:rPr>
              <w:t>0</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color w:val="FF0000"/>
                <w:u w:val="single"/>
              </w:rPr>
            </w:pPr>
            <w:r>
              <w:rPr>
                <w:i/>
                <w:iCs/>
                <w:color w:val="FF0000"/>
                <w:u w:val="single"/>
              </w:rPr>
              <w:t>S</w:t>
            </w:r>
          </w:p>
        </w:tc>
        <w:tc>
          <w:tcPr>
            <w:tcW w:w="14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color w:val="FF0000"/>
                <w:u w:val="single"/>
              </w:rPr>
            </w:pPr>
            <w:r>
              <w:rPr>
                <w:i/>
                <w:iCs/>
                <w:color w:val="FF0000"/>
                <w:u w:val="single"/>
              </w:rPr>
              <w:t>L</w:t>
            </w:r>
          </w:p>
        </w:tc>
      </w:tr>
      <w:tr w:rsidR="00EB25D4" w:rsidTr="00EB25D4">
        <w:trPr>
          <w:jc w:val="center"/>
        </w:trPr>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29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1</w:t>
            </w:r>
          </w:p>
        </w:tc>
        <w:tc>
          <w:tcPr>
            <w:tcW w:w="29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4</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c>
          <w:tcPr>
            <w:tcW w:w="29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6</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3</w:t>
            </w:r>
          </w:p>
        </w:tc>
        <w:tc>
          <w:tcPr>
            <w:tcW w:w="29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8</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4</w:t>
            </w:r>
          </w:p>
        </w:tc>
        <w:tc>
          <w:tcPr>
            <w:tcW w:w="29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10</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5</w:t>
            </w:r>
          </w:p>
        </w:tc>
        <w:tc>
          <w:tcPr>
            <w:tcW w:w="29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88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6</w:t>
            </w:r>
          </w:p>
        </w:tc>
        <w:tc>
          <w:tcPr>
            <w:tcW w:w="293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13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1</w:t>
            </w:r>
          </w:p>
        </w:tc>
        <w:tc>
          <w:tcPr>
            <w:tcW w:w="198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4</w:t>
            </w:r>
          </w:p>
        </w:tc>
        <w:tc>
          <w:tcPr>
            <w:tcW w:w="140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bl>
    <w:p w:rsidR="00EB25D4" w:rsidRPr="00A93B5F" w:rsidRDefault="00EB25D4" w:rsidP="00EB25D4">
      <w:pPr>
        <w:rPr>
          <w:rFonts w:eastAsia="Calibri" w:cs="Times"/>
        </w:rPr>
      </w:pPr>
      <w:r w:rsidRPr="00A93B5F">
        <w:rPr>
          <w:rFonts w:eastAsia="Calibri" w:cs="Times"/>
        </w:rPr>
        <w:t>Note: From a table size perspective, it is possible to add 7 more rows with same K0 and S as above but with L=4 as well as 2 more rows S=0 and L=4.</w:t>
      </w:r>
    </w:p>
    <w:p w:rsidR="00EB25D4" w:rsidRPr="00A93B5F" w:rsidRDefault="00EB25D4" w:rsidP="00EB25D4">
      <w:pPr>
        <w:rPr>
          <w:rFonts w:eastAsia="Calibri" w:cs="Times"/>
        </w:rPr>
      </w:pPr>
    </w:p>
    <w:p w:rsidR="00EB25D4" w:rsidRDefault="00EB25D4" w:rsidP="00EB25D4">
      <w:pPr>
        <w:pStyle w:val="TH"/>
        <w:rPr>
          <w:rFonts w:cs="Arial"/>
          <w:color w:val="FF0000"/>
          <w:u w:val="single"/>
        </w:rPr>
      </w:pPr>
      <w:r>
        <w:rPr>
          <w:color w:val="FF0000"/>
          <w:u w:val="single"/>
        </w:rPr>
        <w:t>Table 5.1.2.1-x: Resource allocation for PDSCH scheduled using CORESET #0 and multiplexing pattern 3</w:t>
      </w:r>
    </w:p>
    <w:tbl>
      <w:tblPr>
        <w:tblW w:w="8342" w:type="dxa"/>
        <w:jc w:val="center"/>
        <w:tblLayout w:type="fixed"/>
        <w:tblCellMar>
          <w:left w:w="0" w:type="dxa"/>
          <w:right w:w="0" w:type="dxa"/>
        </w:tblCellMar>
        <w:tblLook w:val="04A0" w:firstRow="1" w:lastRow="0" w:firstColumn="1" w:lastColumn="0" w:noHBand="0" w:noVBand="1"/>
      </w:tblPr>
      <w:tblGrid>
        <w:gridCol w:w="983"/>
        <w:gridCol w:w="2693"/>
        <w:gridCol w:w="1276"/>
        <w:gridCol w:w="1468"/>
        <w:gridCol w:w="1922"/>
      </w:tblGrid>
      <w:tr w:rsidR="00EB25D4" w:rsidTr="00EB25D4">
        <w:trPr>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i/>
                <w:iCs/>
                <w:color w:val="FF0000"/>
                <w:u w:val="single"/>
                <w:lang w:val="sv-SE"/>
              </w:rPr>
            </w:pPr>
            <w:r>
              <w:rPr>
                <w:i/>
                <w:iCs/>
                <w:color w:val="FF0000"/>
                <w:u w:val="single"/>
              </w:rPr>
              <w:t>i</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i/>
                <w:iCs/>
                <w:color w:val="FF0000"/>
                <w:u w:val="single"/>
              </w:rPr>
            </w:pPr>
            <w:r>
              <w:rPr>
                <w:i/>
                <w:iCs/>
                <w:color w:val="FF0000"/>
                <w:u w:val="single"/>
              </w:rPr>
              <w:t>PDSCH mapping type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i/>
                <w:iCs/>
                <w:color w:val="FF0000"/>
                <w:u w:val="single"/>
              </w:rPr>
            </w:pPr>
            <w:r>
              <w:rPr>
                <w:i/>
                <w:iCs/>
                <w:color w:val="FF0000"/>
                <w:u w:val="single"/>
              </w:rPr>
              <w:t>K</w:t>
            </w:r>
            <w:r>
              <w:rPr>
                <w:i/>
                <w:iCs/>
                <w:color w:val="FF0000"/>
                <w:u w:val="single"/>
                <w:vertAlign w:val="subscript"/>
              </w:rPr>
              <w:t>0</w:t>
            </w:r>
          </w:p>
        </w:tc>
        <w:tc>
          <w:tcPr>
            <w:tcW w:w="1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color w:val="FF0000"/>
                <w:u w:val="single"/>
              </w:rPr>
            </w:pPr>
            <w:r>
              <w:rPr>
                <w:i/>
                <w:iCs/>
                <w:color w:val="FF0000"/>
                <w:u w:val="single"/>
              </w:rPr>
              <w:t>S</w:t>
            </w:r>
          </w:p>
        </w:tc>
        <w:tc>
          <w:tcPr>
            <w:tcW w:w="1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H"/>
              <w:spacing w:before="0" w:line="240" w:lineRule="auto"/>
              <w:ind w:left="0" w:firstLine="0"/>
              <w:rPr>
                <w:color w:val="FF0000"/>
                <w:u w:val="single"/>
              </w:rPr>
            </w:pPr>
            <w:r>
              <w:rPr>
                <w:i/>
                <w:iCs/>
                <w:color w:val="FF0000"/>
                <w:u w:val="single"/>
              </w:rPr>
              <w:t>L</w:t>
            </w:r>
          </w:p>
        </w:tc>
      </w:tr>
      <w:tr w:rsidR="00EB25D4" w:rsidTr="00EB25D4">
        <w:trPr>
          <w:jc w:val="center"/>
        </w:trPr>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468"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4</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468"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6</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468"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8</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r w:rsidR="00EB25D4" w:rsidTr="00EB25D4">
        <w:trPr>
          <w:jc w:val="center"/>
        </w:trPr>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3</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Type 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0</w:t>
            </w:r>
          </w:p>
        </w:tc>
        <w:tc>
          <w:tcPr>
            <w:tcW w:w="1468"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10</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EB25D4" w:rsidRDefault="00EB25D4" w:rsidP="00784679">
            <w:pPr>
              <w:pStyle w:val="TAC"/>
              <w:spacing w:before="0" w:line="240" w:lineRule="auto"/>
              <w:ind w:left="0" w:firstLine="0"/>
              <w:rPr>
                <w:color w:val="FF0000"/>
                <w:u w:val="single"/>
              </w:rPr>
            </w:pPr>
            <w:r>
              <w:rPr>
                <w:color w:val="FF0000"/>
                <w:u w:val="single"/>
              </w:rPr>
              <w:t>2</w:t>
            </w:r>
          </w:p>
        </w:tc>
      </w:tr>
    </w:tbl>
    <w:p w:rsidR="00EB25D4" w:rsidRDefault="00EB25D4" w:rsidP="00EB25D4">
      <w:pPr>
        <w:pStyle w:val="a8"/>
      </w:pPr>
      <w:r>
        <w:t>Note: From a table size perspective, additional entries are possible.</w:t>
      </w:r>
    </w:p>
    <w:p w:rsidR="00B154E4" w:rsidRPr="00EB25D4" w:rsidRDefault="00B154E4" w:rsidP="00A344B6">
      <w:pPr>
        <w:rPr>
          <w:lang w:val="x-none"/>
        </w:rPr>
      </w:pPr>
    </w:p>
    <w:p w:rsidR="00B154E4" w:rsidRPr="006A74A6" w:rsidRDefault="00B154E4" w:rsidP="00B154E4">
      <w:pPr>
        <w:spacing w:before="0" w:after="0" w:line="240" w:lineRule="auto"/>
        <w:ind w:leftChars="-1" w:left="-2" w:firstLine="0"/>
        <w:rPr>
          <w:b/>
          <w:u w:val="single"/>
          <w:lang w:val="en-US" w:eastAsia="ja-JP"/>
        </w:rPr>
      </w:pPr>
      <w:r w:rsidRPr="006A74A6">
        <w:rPr>
          <w:b/>
          <w:u w:val="single"/>
          <w:lang w:val="en-US" w:eastAsia="ja-JP"/>
        </w:rPr>
        <w:t>Agreements:</w:t>
      </w:r>
      <w:r w:rsidR="004F7EF5">
        <w:rPr>
          <w:b/>
          <w:lang w:val="en-US" w:eastAsia="ja-JP"/>
        </w:rPr>
        <w:t xml:space="preserve"> (RAN4 #86</w:t>
      </w:r>
      <w:r w:rsidR="00D538BF">
        <w:rPr>
          <w:b/>
          <w:lang w:val="en-US" w:eastAsia="ja-JP"/>
        </w:rPr>
        <w:t>bis</w:t>
      </w:r>
      <w:r w:rsidR="004F7EF5">
        <w:rPr>
          <w:b/>
          <w:lang w:val="en-US" w:eastAsia="ja-JP"/>
        </w:rPr>
        <w:t>) [2</w:t>
      </w:r>
      <w:r w:rsidRPr="006A74A6">
        <w:rPr>
          <w:b/>
          <w:lang w:val="en-US" w:eastAsia="ja-JP"/>
        </w:rPr>
        <w:t>]</w:t>
      </w:r>
    </w:p>
    <w:p w:rsidR="00EB25D4" w:rsidRDefault="00EB25D4" w:rsidP="009A0821">
      <w:pPr>
        <w:pStyle w:val="a8"/>
        <w:numPr>
          <w:ilvl w:val="0"/>
          <w:numId w:val="11"/>
        </w:numPr>
        <w:spacing w:before="0" w:line="240" w:lineRule="auto"/>
        <w:jc w:val="left"/>
        <w:rPr>
          <w:rFonts w:eastAsia="SimSun"/>
          <w:lang w:val="en-US" w:eastAsia="zh-CN"/>
        </w:rPr>
      </w:pPr>
      <w:r w:rsidRPr="00602C54">
        <w:rPr>
          <w:rFonts w:eastAsia="SimSun"/>
          <w:lang w:val="en-US" w:eastAsia="zh-CN"/>
        </w:rPr>
        <w:t>1200 kHz with +/-100 kHz shift and the raster offset by 150 kHz</w:t>
      </w:r>
    </w:p>
    <w:p w:rsidR="00B154E4" w:rsidRDefault="00EB25D4" w:rsidP="009A0821">
      <w:pPr>
        <w:pStyle w:val="a8"/>
        <w:numPr>
          <w:ilvl w:val="0"/>
          <w:numId w:val="11"/>
        </w:numPr>
        <w:spacing w:before="0" w:line="240" w:lineRule="auto"/>
        <w:jc w:val="left"/>
        <w:rPr>
          <w:rFonts w:eastAsia="SimSun"/>
          <w:lang w:val="en-US" w:eastAsia="zh-CN"/>
        </w:rPr>
      </w:pPr>
      <w:r w:rsidRPr="00EB25D4">
        <w:rPr>
          <w:rFonts w:eastAsia="SimSun"/>
          <w:lang w:val="en-US" w:eastAsia="zh-CN"/>
        </w:rPr>
        <w:t>The 1200 kHz sync raster (offset by 150 kHz) is applied for all bands in the range 2400-3000 MHz</w:t>
      </w:r>
    </w:p>
    <w:p w:rsidR="00EB25D4" w:rsidRDefault="00EB25D4" w:rsidP="00EB25D4">
      <w:pPr>
        <w:pStyle w:val="a8"/>
        <w:spacing w:before="0" w:line="240" w:lineRule="auto"/>
        <w:jc w:val="left"/>
        <w:rPr>
          <w:rFonts w:eastAsia="SimSun"/>
          <w:lang w:val="en-US" w:eastAsia="zh-CN"/>
        </w:rPr>
      </w:pPr>
    </w:p>
    <w:p w:rsidR="009B70A3" w:rsidRPr="005837F2" w:rsidRDefault="009B70A3" w:rsidP="009B70A3">
      <w:pPr>
        <w:pStyle w:val="1"/>
        <w:numPr>
          <w:ilvl w:val="0"/>
          <w:numId w:val="0"/>
        </w:numPr>
        <w:spacing w:before="180"/>
        <w:ind w:left="425" w:hanging="425"/>
        <w:rPr>
          <w:rFonts w:eastAsia="바탕"/>
          <w:b/>
          <w:lang w:val="en-US" w:eastAsia="ko-KR"/>
        </w:rPr>
      </w:pPr>
      <w:r w:rsidRPr="006A74A6">
        <w:rPr>
          <w:rFonts w:eastAsia="바탕"/>
          <w:b/>
          <w:lang w:val="en-US" w:eastAsia="ko-KR"/>
        </w:rPr>
        <w:lastRenderedPageBreak/>
        <w:t>Appendix</w:t>
      </w:r>
      <w:r>
        <w:rPr>
          <w:rFonts w:eastAsia="바탕"/>
          <w:b/>
          <w:lang w:val="en-US" w:eastAsia="ko-KR"/>
        </w:rPr>
        <w:t xml:space="preserve"> </w:t>
      </w:r>
      <w:r>
        <w:rPr>
          <w:rFonts w:eastAsia="바탕" w:hint="eastAsia"/>
          <w:b/>
          <w:lang w:val="en-US" w:eastAsia="ko-KR"/>
        </w:rPr>
        <w:t xml:space="preserve">B. </w:t>
      </w:r>
      <w:r w:rsidR="005B28CF">
        <w:rPr>
          <w:rFonts w:eastAsia="바탕"/>
          <w:b/>
          <w:lang w:val="en-US" w:eastAsia="ko-KR"/>
        </w:rPr>
        <w:t>Revised version for TS 38.213 Table 13-2</w:t>
      </w:r>
      <w:r>
        <w:rPr>
          <w:rFonts w:eastAsia="바탕"/>
          <w:b/>
          <w:lang w:val="en-US" w:eastAsia="ko-KR"/>
        </w:rPr>
        <w:t xml:space="preserve"> </w:t>
      </w:r>
    </w:p>
    <w:p w:rsidR="005B28CF" w:rsidRPr="00F37695" w:rsidRDefault="005B28CF" w:rsidP="005B28CF">
      <w:pPr>
        <w:keepNext/>
        <w:keepLines/>
        <w:jc w:val="center"/>
        <w:rPr>
          <w:rFonts w:ascii="Arial" w:hAnsi="Arial" w:cs="Arial"/>
          <w:b/>
          <w:sz w:val="18"/>
        </w:rPr>
      </w:pPr>
      <w:r w:rsidRPr="00F37695">
        <w:rPr>
          <w:rFonts w:ascii="Arial" w:hAnsi="Arial" w:cs="Arial"/>
          <w:b/>
          <w:sz w:val="18"/>
        </w:rPr>
        <w:t>Table 13-2: Set of resource blocks and slot symbols of control resource set for Type0-PDCCH search space when {SS/PBCH block, PDCCH} subcarrier spacing is {15, 30} kHz for frequency bands with minimum channel bandwidth 5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339"/>
        <w:gridCol w:w="1454"/>
        <w:gridCol w:w="1827"/>
        <w:gridCol w:w="1320"/>
      </w:tblGrid>
      <w:tr w:rsidR="005B28CF" w:rsidRPr="005B28CF" w:rsidTr="005B28CF">
        <w:trPr>
          <w:cantSplit/>
        </w:trPr>
        <w:tc>
          <w:tcPr>
            <w:tcW w:w="788" w:type="dxa"/>
            <w:tcBorders>
              <w:bottom w:val="double" w:sz="4" w:space="0" w:color="auto"/>
              <w:right w:val="double" w:sz="4" w:space="0" w:color="auto"/>
            </w:tcBorders>
            <w:shd w:val="clear" w:color="auto" w:fill="E0E0E0"/>
            <w:vAlign w:val="center"/>
          </w:tcPr>
          <w:p w:rsidR="005B28CF" w:rsidRPr="005B28CF" w:rsidRDefault="005B28CF" w:rsidP="005B28CF">
            <w:pPr>
              <w:keepNext/>
              <w:keepLines/>
              <w:spacing w:before="0" w:after="0" w:line="240" w:lineRule="auto"/>
              <w:ind w:left="0" w:firstLine="0"/>
              <w:jc w:val="center"/>
              <w:rPr>
                <w:rFonts w:ascii="Arial" w:eastAsiaTheme="minorEastAsia" w:hAnsi="Arial"/>
                <w:b/>
                <w:bCs/>
                <w:sz w:val="18"/>
                <w:lang w:val="en-US"/>
              </w:rPr>
            </w:pPr>
            <w:r w:rsidRPr="005B28CF">
              <w:rPr>
                <w:rFonts w:ascii="Arial" w:eastAsiaTheme="minorEastAsia" w:hAnsi="Arial"/>
                <w:b/>
                <w:bCs/>
                <w:sz w:val="18"/>
                <w:lang w:val="en-US"/>
              </w:rPr>
              <w:t>Index</w:t>
            </w:r>
          </w:p>
        </w:tc>
        <w:tc>
          <w:tcPr>
            <w:tcW w:w="3339" w:type="dxa"/>
            <w:tcBorders>
              <w:left w:val="double" w:sz="4" w:space="0" w:color="auto"/>
              <w:bottom w:val="double" w:sz="4" w:space="0" w:color="auto"/>
            </w:tcBorders>
            <w:shd w:val="clear" w:color="auto" w:fill="E0E0E0"/>
            <w:vAlign w:val="center"/>
          </w:tcPr>
          <w:p w:rsidR="005B28CF" w:rsidRPr="005B28CF" w:rsidRDefault="005B28CF" w:rsidP="005B28CF">
            <w:pPr>
              <w:keepNext/>
              <w:keepLines/>
              <w:spacing w:before="0" w:after="0" w:line="240" w:lineRule="auto"/>
              <w:ind w:left="0" w:firstLine="0"/>
              <w:jc w:val="center"/>
              <w:rPr>
                <w:rFonts w:ascii="Arial" w:eastAsiaTheme="minorEastAsia" w:hAnsi="Arial"/>
                <w:b/>
                <w:bCs/>
                <w:sz w:val="18"/>
                <w:lang w:val="en-US"/>
              </w:rPr>
            </w:pPr>
            <w:r w:rsidRPr="005B28CF">
              <w:rPr>
                <w:rFonts w:ascii="Arial" w:eastAsiaTheme="minorEastAsia" w:hAnsi="Arial" w:cs="Arial"/>
                <w:b/>
                <w:kern w:val="24"/>
                <w:sz w:val="18"/>
              </w:rPr>
              <w:t xml:space="preserve">SS/PBCH block and control resource set multiplexing pattern </w:t>
            </w:r>
          </w:p>
        </w:tc>
        <w:tc>
          <w:tcPr>
            <w:tcW w:w="1454" w:type="dxa"/>
            <w:tcBorders>
              <w:bottom w:val="double" w:sz="4" w:space="0" w:color="auto"/>
            </w:tcBorders>
            <w:shd w:val="clear" w:color="auto" w:fill="E0E0E0"/>
            <w:vAlign w:val="center"/>
          </w:tcPr>
          <w:p w:rsidR="005B28CF" w:rsidRPr="005B28CF" w:rsidRDefault="005B28CF" w:rsidP="005B28CF">
            <w:pPr>
              <w:keepNext/>
              <w:keepLines/>
              <w:spacing w:before="0" w:after="0" w:line="240" w:lineRule="auto"/>
              <w:ind w:left="0" w:firstLine="0"/>
              <w:jc w:val="center"/>
              <w:rPr>
                <w:rFonts w:ascii="Arial" w:eastAsiaTheme="minorEastAsia" w:hAnsi="Arial"/>
                <w:b/>
                <w:bCs/>
                <w:sz w:val="18"/>
                <w:lang w:val="en-US"/>
              </w:rPr>
            </w:pPr>
            <w:r w:rsidRPr="005B28CF">
              <w:rPr>
                <w:rFonts w:ascii="Arial" w:eastAsiaTheme="minorEastAsia" w:hAnsi="Arial" w:cs="Arial"/>
                <w:b/>
                <w:kern w:val="24"/>
                <w:sz w:val="18"/>
              </w:rPr>
              <w:t xml:space="preserve">Number of RBs </w:t>
            </w:r>
            <w:r w:rsidRPr="005B28CF">
              <w:rPr>
                <w:rFonts w:ascii="Arial" w:eastAsiaTheme="minorEastAsia" w:hAnsi="Arial"/>
                <w:b/>
                <w:position w:val="-10"/>
                <w:sz w:val="18"/>
              </w:rPr>
              <w:object w:dxaOrig="880" w:dyaOrig="340">
                <v:shape id="_x0000_i1028" type="#_x0000_t75" style="width:43.5pt;height:16.65pt" o:ole="">
                  <v:imagedata r:id="rId20" o:title=""/>
                </v:shape>
                <o:OLEObject Type="Embed" ProgID="Equation.3" ShapeID="_x0000_i1028" DrawAspect="Content" ObjectID="_1587576253" r:id="rId21"/>
              </w:object>
            </w:r>
          </w:p>
        </w:tc>
        <w:tc>
          <w:tcPr>
            <w:tcW w:w="1827" w:type="dxa"/>
            <w:tcBorders>
              <w:bottom w:val="double" w:sz="4" w:space="0" w:color="auto"/>
            </w:tcBorders>
            <w:shd w:val="clear" w:color="auto" w:fill="E0E0E0"/>
            <w:vAlign w:val="center"/>
          </w:tcPr>
          <w:p w:rsidR="005B28CF" w:rsidRPr="005B28CF" w:rsidRDefault="005B28CF" w:rsidP="005B28CF">
            <w:pPr>
              <w:keepNext/>
              <w:keepLines/>
              <w:spacing w:before="0" w:after="0" w:line="240" w:lineRule="auto"/>
              <w:ind w:left="0" w:firstLine="0"/>
              <w:jc w:val="center"/>
              <w:rPr>
                <w:rFonts w:ascii="Arial" w:eastAsiaTheme="minorEastAsia" w:hAnsi="Arial"/>
                <w:b/>
                <w:bCs/>
                <w:sz w:val="18"/>
                <w:lang w:val="en-US"/>
              </w:rPr>
            </w:pPr>
            <w:r w:rsidRPr="005B28CF">
              <w:rPr>
                <w:rFonts w:ascii="Arial" w:eastAsiaTheme="minorEastAsia" w:hAnsi="Arial" w:cs="Arial"/>
                <w:b/>
                <w:kern w:val="24"/>
                <w:sz w:val="18"/>
              </w:rPr>
              <w:t xml:space="preserve">Number of Symbols </w:t>
            </w:r>
            <w:r w:rsidRPr="005B28CF">
              <w:rPr>
                <w:rFonts w:ascii="Arial" w:eastAsiaTheme="minorEastAsia" w:hAnsi="Arial"/>
                <w:b/>
                <w:position w:val="-12"/>
                <w:sz w:val="18"/>
              </w:rPr>
              <w:object w:dxaOrig="780" w:dyaOrig="360">
                <v:shape id="_x0000_i1029" type="#_x0000_t75" style="width:38.7pt;height:18.25pt" o:ole="">
                  <v:imagedata r:id="rId10" o:title=""/>
                </v:shape>
                <o:OLEObject Type="Embed" ProgID="Equation.3" ShapeID="_x0000_i1029" DrawAspect="Content" ObjectID="_1587576254" r:id="rId22"/>
              </w:object>
            </w:r>
            <w:r w:rsidRPr="005B28CF">
              <w:rPr>
                <w:rFonts w:ascii="Arial" w:eastAsiaTheme="minorEastAsia" w:hAnsi="Arial" w:cs="Arial"/>
                <w:b/>
                <w:kern w:val="24"/>
                <w:sz w:val="18"/>
              </w:rPr>
              <w:t xml:space="preserve"> </w:t>
            </w:r>
          </w:p>
        </w:tc>
        <w:tc>
          <w:tcPr>
            <w:tcW w:w="1320" w:type="dxa"/>
            <w:tcBorders>
              <w:bottom w:val="double" w:sz="4" w:space="0" w:color="auto"/>
            </w:tcBorders>
            <w:shd w:val="clear" w:color="auto" w:fill="E0E0E0"/>
            <w:vAlign w:val="center"/>
          </w:tcPr>
          <w:p w:rsidR="005B28CF" w:rsidRPr="005B28CF" w:rsidRDefault="005B28CF" w:rsidP="005B28CF">
            <w:pPr>
              <w:keepNext/>
              <w:keepLines/>
              <w:spacing w:before="0" w:after="0" w:line="240" w:lineRule="auto"/>
              <w:ind w:left="0" w:firstLine="0"/>
              <w:jc w:val="center"/>
              <w:rPr>
                <w:rFonts w:ascii="Arial" w:eastAsiaTheme="minorEastAsia" w:hAnsi="Arial"/>
                <w:b/>
                <w:bCs/>
                <w:sz w:val="18"/>
                <w:lang w:val="en-US"/>
              </w:rPr>
            </w:pPr>
            <w:r w:rsidRPr="005B28CF">
              <w:rPr>
                <w:rFonts w:ascii="Arial" w:eastAsiaTheme="minorEastAsia" w:hAnsi="Arial" w:cs="Arial"/>
                <w:b/>
                <w:kern w:val="24"/>
                <w:sz w:val="18"/>
              </w:rPr>
              <w:t xml:space="preserve">Offset (RBs) </w:t>
            </w:r>
          </w:p>
        </w:tc>
      </w:tr>
      <w:tr w:rsidR="005B28CF" w:rsidRPr="005B28CF" w:rsidTr="005B28CF">
        <w:trPr>
          <w:cantSplit/>
        </w:trPr>
        <w:tc>
          <w:tcPr>
            <w:tcW w:w="788" w:type="dxa"/>
            <w:tcBorders>
              <w:top w:val="double" w:sz="4" w:space="0" w:color="auto"/>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sz w:val="18"/>
                <w:lang w:val="en-US"/>
              </w:rPr>
              <w:t>0</w:t>
            </w:r>
          </w:p>
        </w:tc>
        <w:tc>
          <w:tcPr>
            <w:tcW w:w="3339" w:type="dxa"/>
            <w:tcBorders>
              <w:top w:val="double" w:sz="4" w:space="0" w:color="auto"/>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1</w:t>
            </w:r>
          </w:p>
        </w:tc>
        <w:tc>
          <w:tcPr>
            <w:tcW w:w="1454" w:type="dxa"/>
            <w:tcBorders>
              <w:top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24</w:t>
            </w:r>
          </w:p>
        </w:tc>
        <w:tc>
          <w:tcPr>
            <w:tcW w:w="1827" w:type="dxa"/>
            <w:tcBorders>
              <w:top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2</w:t>
            </w:r>
          </w:p>
        </w:tc>
        <w:tc>
          <w:tcPr>
            <w:tcW w:w="1320" w:type="dxa"/>
            <w:tcBorders>
              <w:top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6</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sz w:val="18"/>
                <w:lang w:val="en-US"/>
              </w:rPr>
              <w:t>1</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24</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2</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val="en-US"/>
              </w:rPr>
            </w:pPr>
            <w:r w:rsidRPr="005B28CF">
              <w:rPr>
                <w:rFonts w:ascii="Arial" w:eastAsiaTheme="minorEastAsia" w:hAnsi="Arial" w:cs="Arial"/>
                <w:kern w:val="24"/>
                <w:sz w:val="18"/>
                <w:szCs w:val="18"/>
              </w:rPr>
              <w:t>7</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2</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24</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8</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sz w:val="18"/>
                <w:highlight w:val="yellow"/>
              </w:rPr>
              <w:t>3</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24</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2</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9</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4</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24</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3</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6</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5</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24</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3</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7</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6</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24</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3</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8</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sz w:val="18"/>
                <w:highlight w:val="yellow"/>
              </w:rPr>
              <w:t>7</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24</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3</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highlight w:val="yellow"/>
              </w:rPr>
            </w:pPr>
            <w:r w:rsidRPr="005B28CF">
              <w:rPr>
                <w:rFonts w:ascii="Arial" w:eastAsiaTheme="minorEastAsia" w:hAnsi="Arial" w:cs="Arial"/>
                <w:kern w:val="24"/>
                <w:sz w:val="18"/>
                <w:szCs w:val="18"/>
                <w:highlight w:val="yellow"/>
              </w:rPr>
              <w:t>9</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8</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48</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18</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9</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48</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20</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10</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48</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18</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sz w:val="18"/>
              </w:rPr>
              <w:t>11</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48</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20</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eastAsia="ko-KR"/>
              </w:rPr>
            </w:pPr>
            <w:r w:rsidRPr="005B28CF">
              <w:rPr>
                <w:rFonts w:ascii="Arial" w:eastAsiaTheme="minorEastAsia" w:hAnsi="Arial" w:hint="eastAsia"/>
                <w:sz w:val="18"/>
                <w:lang w:eastAsia="ko-KR"/>
              </w:rPr>
              <w:t>12</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48</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3</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18</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eastAsia="ko-KR"/>
              </w:rPr>
            </w:pPr>
            <w:r w:rsidRPr="005B28CF">
              <w:rPr>
                <w:rFonts w:ascii="Arial" w:eastAsiaTheme="minorEastAsia" w:hAnsi="Arial" w:hint="eastAsia"/>
                <w:sz w:val="18"/>
                <w:lang w:eastAsia="ko-KR"/>
              </w:rPr>
              <w:t>13</w:t>
            </w:r>
          </w:p>
        </w:tc>
        <w:tc>
          <w:tcPr>
            <w:tcW w:w="3339" w:type="dxa"/>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1</w:t>
            </w:r>
          </w:p>
        </w:tc>
        <w:tc>
          <w:tcPr>
            <w:tcW w:w="1454"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48</w:t>
            </w:r>
          </w:p>
        </w:tc>
        <w:tc>
          <w:tcPr>
            <w:tcW w:w="1827"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3</w:t>
            </w:r>
          </w:p>
        </w:tc>
        <w:tc>
          <w:tcPr>
            <w:tcW w:w="1320" w:type="dxa"/>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rPr>
            </w:pPr>
            <w:r w:rsidRPr="005B28CF">
              <w:rPr>
                <w:rFonts w:ascii="Arial" w:eastAsiaTheme="minorEastAsia" w:hAnsi="Arial" w:cs="Arial"/>
                <w:kern w:val="24"/>
                <w:sz w:val="18"/>
                <w:szCs w:val="18"/>
              </w:rPr>
              <w:t>20</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eastAsia="ko-KR"/>
              </w:rPr>
            </w:pPr>
            <w:r w:rsidRPr="005B28CF">
              <w:rPr>
                <w:rFonts w:ascii="Arial" w:eastAsiaTheme="minorEastAsia" w:hAnsi="Arial" w:hint="eastAsia"/>
                <w:sz w:val="18"/>
                <w:lang w:eastAsia="ko-KR"/>
              </w:rPr>
              <w:t>14</w:t>
            </w:r>
          </w:p>
        </w:tc>
        <w:tc>
          <w:tcPr>
            <w:tcW w:w="7940" w:type="dxa"/>
            <w:gridSpan w:val="4"/>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cs="Arial"/>
                <w:kern w:val="24"/>
                <w:sz w:val="18"/>
                <w:szCs w:val="18"/>
              </w:rPr>
            </w:pPr>
            <w:r w:rsidRPr="005B28CF">
              <w:rPr>
                <w:rFonts w:ascii="Arial" w:eastAsia="맑은 고딕" w:hAnsi="Arial" w:cs="Arial"/>
                <w:kern w:val="24"/>
                <w:sz w:val="18"/>
                <w:szCs w:val="18"/>
              </w:rPr>
              <w:t>Reserved</w:t>
            </w:r>
          </w:p>
        </w:tc>
      </w:tr>
      <w:tr w:rsidR="005B28CF" w:rsidRPr="005B28CF" w:rsidTr="005B28CF">
        <w:trPr>
          <w:cantSplit/>
        </w:trPr>
        <w:tc>
          <w:tcPr>
            <w:tcW w:w="788" w:type="dxa"/>
            <w:tcBorders>
              <w:right w:val="double" w:sz="4" w:space="0" w:color="auto"/>
            </w:tcBorders>
            <w:shd w:val="clear" w:color="auto" w:fill="auto"/>
            <w:vAlign w:val="center"/>
          </w:tcPr>
          <w:p w:rsidR="005B28CF" w:rsidRPr="005B28CF" w:rsidRDefault="005B28CF" w:rsidP="005B28CF">
            <w:pPr>
              <w:keepNext/>
              <w:keepLines/>
              <w:spacing w:before="0" w:after="0" w:line="240" w:lineRule="auto"/>
              <w:ind w:left="0" w:firstLine="0"/>
              <w:jc w:val="center"/>
              <w:rPr>
                <w:rFonts w:ascii="Arial" w:eastAsiaTheme="minorEastAsia" w:hAnsi="Arial"/>
                <w:sz w:val="18"/>
                <w:lang w:eastAsia="ko-KR"/>
              </w:rPr>
            </w:pPr>
            <w:r w:rsidRPr="005B28CF">
              <w:rPr>
                <w:rFonts w:ascii="Arial" w:eastAsiaTheme="minorEastAsia" w:hAnsi="Arial" w:hint="eastAsia"/>
                <w:sz w:val="18"/>
                <w:lang w:eastAsia="ko-KR"/>
              </w:rPr>
              <w:t>15</w:t>
            </w:r>
          </w:p>
        </w:tc>
        <w:tc>
          <w:tcPr>
            <w:tcW w:w="7940" w:type="dxa"/>
            <w:gridSpan w:val="4"/>
            <w:tcBorders>
              <w:left w:val="double" w:sz="4" w:space="0" w:color="auto"/>
            </w:tcBorders>
            <w:vAlign w:val="center"/>
          </w:tcPr>
          <w:p w:rsidR="005B28CF" w:rsidRPr="005B28CF" w:rsidRDefault="005B28CF" w:rsidP="005B28CF">
            <w:pPr>
              <w:keepNext/>
              <w:keepLines/>
              <w:spacing w:before="0" w:after="0" w:line="240" w:lineRule="auto"/>
              <w:ind w:left="0" w:firstLine="0"/>
              <w:jc w:val="center"/>
              <w:rPr>
                <w:rFonts w:ascii="Arial" w:eastAsiaTheme="minorEastAsia" w:hAnsi="Arial" w:cs="Arial"/>
                <w:kern w:val="24"/>
                <w:sz w:val="18"/>
                <w:szCs w:val="18"/>
              </w:rPr>
            </w:pPr>
            <w:r w:rsidRPr="005B28CF">
              <w:rPr>
                <w:rFonts w:ascii="Arial" w:eastAsia="맑은 고딕" w:hAnsi="Arial" w:cs="Arial"/>
                <w:kern w:val="24"/>
                <w:sz w:val="18"/>
                <w:szCs w:val="18"/>
              </w:rPr>
              <w:t>Reserved</w:t>
            </w:r>
          </w:p>
        </w:tc>
      </w:tr>
    </w:tbl>
    <w:p w:rsidR="009B70A3" w:rsidRPr="009B70A3" w:rsidRDefault="009B70A3" w:rsidP="00EB25D4">
      <w:pPr>
        <w:pStyle w:val="a8"/>
        <w:spacing w:before="0" w:line="240" w:lineRule="auto"/>
        <w:jc w:val="left"/>
        <w:rPr>
          <w:rFonts w:eastAsia="SimSun"/>
          <w:lang w:val="en-US" w:eastAsia="zh-CN"/>
        </w:rPr>
      </w:pPr>
    </w:p>
    <w:p w:rsidR="004F7EF5" w:rsidRPr="005837F2" w:rsidRDefault="004F7EF5" w:rsidP="004F7EF5">
      <w:pPr>
        <w:pStyle w:val="1"/>
        <w:numPr>
          <w:ilvl w:val="0"/>
          <w:numId w:val="0"/>
        </w:numPr>
        <w:spacing w:before="180"/>
        <w:ind w:left="425" w:hanging="425"/>
        <w:rPr>
          <w:rFonts w:eastAsia="바탕"/>
          <w:b/>
          <w:lang w:val="en-US" w:eastAsia="ko-KR"/>
        </w:rPr>
      </w:pPr>
      <w:r w:rsidRPr="006A74A6">
        <w:rPr>
          <w:rFonts w:eastAsia="바탕"/>
          <w:b/>
          <w:lang w:val="en-US" w:eastAsia="ko-KR"/>
        </w:rPr>
        <w:t>Appendix</w:t>
      </w:r>
      <w:r>
        <w:rPr>
          <w:rFonts w:eastAsia="바탕"/>
          <w:b/>
          <w:lang w:val="en-US" w:eastAsia="ko-KR"/>
        </w:rPr>
        <w:t xml:space="preserve"> </w:t>
      </w:r>
      <w:r w:rsidR="009B70A3">
        <w:rPr>
          <w:rFonts w:eastAsia="바탕" w:hint="eastAsia"/>
          <w:b/>
          <w:lang w:val="en-US" w:eastAsia="ko-KR"/>
        </w:rPr>
        <w:t>C</w:t>
      </w:r>
      <w:r>
        <w:rPr>
          <w:rFonts w:eastAsia="바탕" w:hint="eastAsia"/>
          <w:b/>
          <w:lang w:val="en-US" w:eastAsia="ko-KR"/>
        </w:rPr>
        <w:t xml:space="preserve">. </w:t>
      </w:r>
      <w:r w:rsidR="005B28CF">
        <w:rPr>
          <w:rFonts w:eastAsia="바탕"/>
          <w:b/>
          <w:lang w:val="en-US" w:eastAsia="ko-KR"/>
        </w:rPr>
        <w:t xml:space="preserve">RMSI </w:t>
      </w:r>
      <w:r>
        <w:rPr>
          <w:rFonts w:eastAsia="바탕"/>
          <w:b/>
          <w:lang w:val="en-US" w:eastAsia="ko-KR"/>
        </w:rPr>
        <w:t>CORESET configuration table</w:t>
      </w:r>
      <w:r w:rsidR="00EE0985">
        <w:rPr>
          <w:rFonts w:eastAsia="바탕"/>
          <w:b/>
          <w:lang w:val="en-US" w:eastAsia="ko-KR"/>
        </w:rPr>
        <w:t xml:space="preserve"> </w:t>
      </w:r>
      <w:r w:rsidR="005B28CF">
        <w:rPr>
          <w:rFonts w:eastAsia="바탕"/>
          <w:b/>
          <w:lang w:val="en-US" w:eastAsia="ko-KR"/>
        </w:rPr>
        <w:t>for MinCBW 10MHz</w:t>
      </w:r>
    </w:p>
    <w:p w:rsidR="004F7EF5" w:rsidRPr="00EE0985" w:rsidRDefault="00EE0985" w:rsidP="004F7EF5">
      <w:pPr>
        <w:spacing w:before="0" w:after="0" w:line="240" w:lineRule="auto"/>
        <w:ind w:leftChars="-1" w:left="-2" w:firstLine="0"/>
        <w:rPr>
          <w:rFonts w:eastAsiaTheme="minorEastAsia"/>
          <w:b/>
          <w:u w:val="single"/>
          <w:lang w:val="en-US" w:eastAsia="ko-KR"/>
        </w:rPr>
      </w:pPr>
      <w:r>
        <w:rPr>
          <w:rFonts w:eastAsiaTheme="minorEastAsia"/>
          <w:b/>
          <w:u w:val="single"/>
          <w:lang w:val="en-US" w:eastAsia="ko-KR"/>
        </w:rPr>
        <w:t xml:space="preserve">For the case of SS raster with </w:t>
      </w:r>
      <w:r w:rsidR="005B28CF">
        <w:rPr>
          <w:rFonts w:eastAsiaTheme="minorEastAsia" w:hint="eastAsia"/>
          <w:b/>
          <w:u w:val="single"/>
          <w:lang w:val="en-US" w:eastAsia="ko-KR"/>
        </w:rPr>
        <w:t>3.6</w:t>
      </w:r>
      <w:r>
        <w:rPr>
          <w:rFonts w:eastAsiaTheme="minorEastAsia" w:hint="eastAsia"/>
          <w:b/>
          <w:u w:val="single"/>
          <w:lang w:val="en-US" w:eastAsia="ko-KR"/>
        </w:rPr>
        <w:t xml:space="preserve">MHz </w:t>
      </w:r>
    </w:p>
    <w:p w:rsidR="005B28CF" w:rsidRPr="002B2831" w:rsidRDefault="005B28CF" w:rsidP="005B28CF">
      <w:pPr>
        <w:spacing w:before="0" w:line="240" w:lineRule="auto"/>
        <w:ind w:left="0" w:firstLine="0"/>
        <w:jc w:val="center"/>
        <w:rPr>
          <w:rFonts w:eastAsia="맑은 고딕"/>
          <w:b/>
          <w:sz w:val="18"/>
        </w:rPr>
      </w:pPr>
      <w:r w:rsidRPr="002B2831">
        <w:rPr>
          <w:rFonts w:eastAsia="맑은 고딕"/>
          <w:b/>
          <w:sz w:val="18"/>
        </w:rPr>
        <w:t>Table 13-x1: Set of resource blocks and slot symbols of control resource set for Type0-PDCCH search space when {SS/PBCH block, PDCCH} subcarrier spacing is {15, 15} kHz</w:t>
      </w:r>
      <w:r w:rsidRPr="002B2831">
        <w:rPr>
          <w:sz w:val="18"/>
        </w:rPr>
        <w:t xml:space="preserve"> </w:t>
      </w:r>
      <w:r w:rsidRPr="002B2831">
        <w:rPr>
          <w:rFonts w:eastAsia="맑은 고딕"/>
          <w:b/>
          <w:sz w:val="18"/>
        </w:rPr>
        <w:t>for frequency bands with minimum channel bandwidth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339"/>
        <w:gridCol w:w="1453"/>
        <w:gridCol w:w="1828"/>
        <w:gridCol w:w="1319"/>
      </w:tblGrid>
      <w:tr w:rsidR="005B28CF" w:rsidRPr="007E347F" w:rsidTr="005B28CF">
        <w:trPr>
          <w:cantSplit/>
        </w:trPr>
        <w:tc>
          <w:tcPr>
            <w:tcW w:w="789" w:type="dxa"/>
            <w:tcBorders>
              <w:bottom w:val="double" w:sz="4" w:space="0" w:color="auto"/>
              <w:right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lastRenderedPageBreak/>
              <w:t>Index</w:t>
            </w:r>
          </w:p>
        </w:tc>
        <w:tc>
          <w:tcPr>
            <w:tcW w:w="3339" w:type="dxa"/>
            <w:tcBorders>
              <w:left w:val="double" w:sz="4" w:space="0" w:color="auto"/>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453"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0" type="#_x0000_t75" style="width:44.6pt;height:17.2pt" o:ole="">
                  <v:imagedata r:id="rId20" o:title=""/>
                </v:shape>
                <o:OLEObject Type="Embed" ProgID="Equation.3" ShapeID="_x0000_i1030" DrawAspect="Content" ObjectID="_1587576255" r:id="rId23"/>
              </w:object>
            </w:r>
          </w:p>
        </w:tc>
        <w:tc>
          <w:tcPr>
            <w:tcW w:w="1828"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1" type="#_x0000_t75" style="width:38.7pt;height:18.25pt" o:ole="">
                  <v:imagedata r:id="rId24" o:title=""/>
                </v:shape>
                <o:OLEObject Type="Embed" ProgID="Equation.3" ShapeID="_x0000_i1031" DrawAspect="Content" ObjectID="_1587576256" r:id="rId25"/>
              </w:object>
            </w:r>
            <w:r w:rsidRPr="007E347F">
              <w:rPr>
                <w:rFonts w:ascii="Arial" w:eastAsia="맑은 고딕" w:hAnsi="Arial" w:cs="Arial"/>
                <w:b/>
                <w:kern w:val="24"/>
                <w:sz w:val="18"/>
              </w:rPr>
              <w:t xml:space="preserve"> </w:t>
            </w:r>
          </w:p>
        </w:tc>
        <w:tc>
          <w:tcPr>
            <w:tcW w:w="1319"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5B28CF" w:rsidRPr="007E347F" w:rsidTr="005B28CF">
        <w:trPr>
          <w:cantSplit/>
        </w:trPr>
        <w:tc>
          <w:tcPr>
            <w:tcW w:w="789" w:type="dxa"/>
            <w:tcBorders>
              <w:top w:val="double" w:sz="4" w:space="0" w:color="auto"/>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339" w:type="dxa"/>
            <w:tcBorders>
              <w:top w:val="double" w:sz="4" w:space="0" w:color="auto"/>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453"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r w:rsidRPr="007E347F">
              <w:rPr>
                <w:rFonts w:ascii="Arial" w:eastAsia="맑은 고딕" w:hAnsi="Arial" w:cs="Arial"/>
                <w:kern w:val="24"/>
                <w:sz w:val="18"/>
                <w:szCs w:val="18"/>
              </w:rPr>
              <w:t xml:space="preserve"> </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2 </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12</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32</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13</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43</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14</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32</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43</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32</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43</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7939" w:type="dxa"/>
            <w:gridSpan w:val="4"/>
            <w:tcBorders>
              <w:left w:val="double" w:sz="4" w:space="0" w:color="auto"/>
            </w:tcBorders>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7939" w:type="dxa"/>
            <w:gridSpan w:val="4"/>
            <w:tcBorders>
              <w:left w:val="double" w:sz="4" w:space="0" w:color="auto"/>
            </w:tcBorders>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7939" w:type="dxa"/>
            <w:gridSpan w:val="4"/>
            <w:tcBorders>
              <w:left w:val="double" w:sz="4" w:space="0" w:color="auto"/>
            </w:tcBorders>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7939" w:type="dxa"/>
            <w:gridSpan w:val="4"/>
            <w:tcBorders>
              <w:left w:val="double" w:sz="4" w:space="0" w:color="auto"/>
            </w:tcBorders>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22</w:t>
            </w:r>
          </w:p>
        </w:tc>
        <w:tc>
          <w:tcPr>
            <w:tcW w:w="7939" w:type="dxa"/>
            <w:gridSpan w:val="4"/>
            <w:tcBorders>
              <w:left w:val="double" w:sz="4" w:space="0" w:color="auto"/>
            </w:tcBorders>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23</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4</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6</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7939" w:type="dxa"/>
            <w:gridSpan w:val="4"/>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rPr>
            </w:pPr>
            <w:r w:rsidRPr="007E347F">
              <w:rPr>
                <w:rFonts w:ascii="Arial" w:eastAsia="맑은 고딕" w:hAnsi="Arial" w:cs="Arial"/>
                <w:kern w:val="24"/>
                <w:sz w:val="18"/>
                <w:szCs w:val="18"/>
              </w:rPr>
              <w:t>Reserved</w:t>
            </w:r>
          </w:p>
        </w:tc>
      </w:tr>
    </w:tbl>
    <w:p w:rsidR="00B154E4" w:rsidRDefault="00B154E4" w:rsidP="00B154E4">
      <w:pPr>
        <w:ind w:left="0" w:firstLine="0"/>
      </w:pPr>
    </w:p>
    <w:p w:rsidR="005B28CF" w:rsidRPr="002B2831" w:rsidRDefault="005B28CF" w:rsidP="005B28CF">
      <w:pPr>
        <w:spacing w:before="0" w:line="240" w:lineRule="auto"/>
        <w:ind w:left="0" w:firstLine="0"/>
        <w:jc w:val="center"/>
        <w:rPr>
          <w:rFonts w:eastAsia="맑은 고딕"/>
          <w:b/>
          <w:sz w:val="18"/>
        </w:rPr>
      </w:pPr>
      <w:r w:rsidRPr="002B2831">
        <w:rPr>
          <w:rFonts w:eastAsia="맑은 고딕"/>
          <w:b/>
          <w:sz w:val="18"/>
        </w:rPr>
        <w:t>Table 13-x2: Set of resource blocks and slot symbols of control resource set for Type0-PDCCH search space when {SS/PBCH block, PDCCH} subcarrier spacing is {15, 30} kHz for frequency bands with minimum channel bandwidth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339"/>
        <w:gridCol w:w="1455"/>
        <w:gridCol w:w="1827"/>
        <w:gridCol w:w="1319"/>
      </w:tblGrid>
      <w:tr w:rsidR="005B28CF" w:rsidRPr="007E347F" w:rsidTr="005B28CF">
        <w:trPr>
          <w:cantSplit/>
        </w:trPr>
        <w:tc>
          <w:tcPr>
            <w:tcW w:w="788" w:type="dxa"/>
            <w:tcBorders>
              <w:bottom w:val="double" w:sz="4" w:space="0" w:color="auto"/>
              <w:right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lastRenderedPageBreak/>
              <w:t>Index</w:t>
            </w:r>
          </w:p>
        </w:tc>
        <w:tc>
          <w:tcPr>
            <w:tcW w:w="3339" w:type="dxa"/>
            <w:tcBorders>
              <w:left w:val="double" w:sz="4" w:space="0" w:color="auto"/>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455"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2" type="#_x0000_t75" style="width:44.6pt;height:17.2pt" o:ole="">
                  <v:imagedata r:id="rId20" o:title=""/>
                </v:shape>
                <o:OLEObject Type="Embed" ProgID="Equation.3" ShapeID="_x0000_i1032" DrawAspect="Content" ObjectID="_1587576257" r:id="rId26"/>
              </w:object>
            </w:r>
          </w:p>
        </w:tc>
        <w:tc>
          <w:tcPr>
            <w:tcW w:w="1827"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3" type="#_x0000_t75" style="width:38.7pt;height:18.25pt" o:ole="">
                  <v:imagedata r:id="rId10" o:title=""/>
                </v:shape>
                <o:OLEObject Type="Embed" ProgID="Equation.3" ShapeID="_x0000_i1033" DrawAspect="Content" ObjectID="_1587576258" r:id="rId27"/>
              </w:object>
            </w:r>
            <w:r w:rsidRPr="007E347F">
              <w:rPr>
                <w:rFonts w:ascii="Arial" w:eastAsia="맑은 고딕" w:hAnsi="Arial" w:cs="Arial"/>
                <w:b/>
                <w:kern w:val="24"/>
                <w:sz w:val="18"/>
              </w:rPr>
              <w:t xml:space="preserve"> </w:t>
            </w:r>
          </w:p>
        </w:tc>
        <w:tc>
          <w:tcPr>
            <w:tcW w:w="1319"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5B28CF" w:rsidRPr="007E347F" w:rsidTr="005B28CF">
        <w:trPr>
          <w:cantSplit/>
        </w:trPr>
        <w:tc>
          <w:tcPr>
            <w:tcW w:w="788" w:type="dxa"/>
            <w:tcBorders>
              <w:top w:val="double" w:sz="4" w:space="0" w:color="auto"/>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339" w:type="dxa"/>
            <w:tcBorders>
              <w:top w:val="double" w:sz="4" w:space="0" w:color="auto"/>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319"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4</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5</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6</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8</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9</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4</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5</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6</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8</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9</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22</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20</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23</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23</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4</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6</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20</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23</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20</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31</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23</w:t>
            </w:r>
          </w:p>
        </w:tc>
      </w:tr>
    </w:tbl>
    <w:p w:rsidR="002B2831" w:rsidRDefault="002B2831" w:rsidP="005B28CF">
      <w:pPr>
        <w:spacing w:before="0" w:after="0" w:line="240" w:lineRule="auto"/>
        <w:ind w:leftChars="-1" w:left="-2" w:firstLine="0"/>
        <w:rPr>
          <w:rFonts w:eastAsiaTheme="minorEastAsia"/>
          <w:b/>
          <w:u w:val="single"/>
          <w:lang w:val="en-US" w:eastAsia="ko-KR"/>
        </w:rPr>
      </w:pPr>
    </w:p>
    <w:p w:rsidR="005B28CF" w:rsidRPr="00EE0985" w:rsidRDefault="005B28CF" w:rsidP="005B28CF">
      <w:pPr>
        <w:spacing w:before="0" w:after="0" w:line="240" w:lineRule="auto"/>
        <w:ind w:leftChars="-1" w:left="-2" w:firstLine="0"/>
        <w:rPr>
          <w:rFonts w:eastAsiaTheme="minorEastAsia"/>
          <w:b/>
          <w:u w:val="single"/>
          <w:lang w:val="en-US" w:eastAsia="ko-KR"/>
        </w:rPr>
      </w:pPr>
      <w:r>
        <w:rPr>
          <w:rFonts w:eastAsiaTheme="minorEastAsia"/>
          <w:b/>
          <w:u w:val="single"/>
          <w:lang w:val="en-US" w:eastAsia="ko-KR"/>
        </w:rPr>
        <w:t xml:space="preserve">For the case of SS raster with </w:t>
      </w:r>
      <w:r>
        <w:rPr>
          <w:rFonts w:eastAsiaTheme="minorEastAsia" w:hint="eastAsia"/>
          <w:b/>
          <w:u w:val="single"/>
          <w:lang w:val="en-US" w:eastAsia="ko-KR"/>
        </w:rPr>
        <w:t xml:space="preserve">4.8MHz </w:t>
      </w:r>
    </w:p>
    <w:p w:rsidR="005B28CF" w:rsidRPr="002B2831" w:rsidRDefault="005B28CF" w:rsidP="005B28CF">
      <w:pPr>
        <w:spacing w:before="0" w:line="240" w:lineRule="auto"/>
        <w:ind w:left="0" w:firstLine="0"/>
        <w:jc w:val="center"/>
        <w:rPr>
          <w:rFonts w:eastAsia="맑은 고딕"/>
          <w:b/>
          <w:sz w:val="18"/>
        </w:rPr>
      </w:pPr>
      <w:r w:rsidRPr="002B2831">
        <w:rPr>
          <w:rFonts w:eastAsia="맑은 고딕"/>
          <w:b/>
          <w:sz w:val="18"/>
        </w:rPr>
        <w:lastRenderedPageBreak/>
        <w:t>Table 13-y1: Set of resource blocks and slot symbols of control resource set for Type0-PDCCH search space when {SS/PBCH block, PDCCH} subcarrier spacing is {15, 15} kHz</w:t>
      </w:r>
      <w:r w:rsidRPr="002B2831">
        <w:rPr>
          <w:sz w:val="18"/>
        </w:rPr>
        <w:t xml:space="preserve"> </w:t>
      </w:r>
      <w:r w:rsidRPr="002B2831">
        <w:rPr>
          <w:rFonts w:eastAsia="맑은 고딕"/>
          <w:b/>
          <w:sz w:val="18"/>
        </w:rPr>
        <w:t>for frequency bands with minimum channel bandwidth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339"/>
        <w:gridCol w:w="1453"/>
        <w:gridCol w:w="1828"/>
        <w:gridCol w:w="1319"/>
      </w:tblGrid>
      <w:tr w:rsidR="005B28CF" w:rsidRPr="007E347F" w:rsidTr="005B28CF">
        <w:trPr>
          <w:cantSplit/>
        </w:trPr>
        <w:tc>
          <w:tcPr>
            <w:tcW w:w="789" w:type="dxa"/>
            <w:tcBorders>
              <w:bottom w:val="double" w:sz="4" w:space="0" w:color="auto"/>
              <w:right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lastRenderedPageBreak/>
              <w:t>Index</w:t>
            </w:r>
          </w:p>
        </w:tc>
        <w:tc>
          <w:tcPr>
            <w:tcW w:w="3339" w:type="dxa"/>
            <w:tcBorders>
              <w:left w:val="double" w:sz="4" w:space="0" w:color="auto"/>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453"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4" type="#_x0000_t75" style="width:44.6pt;height:17.2pt" o:ole="">
                  <v:imagedata r:id="rId20" o:title=""/>
                </v:shape>
                <o:OLEObject Type="Embed" ProgID="Equation.3" ShapeID="_x0000_i1034" DrawAspect="Content" ObjectID="_1587576259" r:id="rId28"/>
              </w:object>
            </w:r>
          </w:p>
        </w:tc>
        <w:tc>
          <w:tcPr>
            <w:tcW w:w="1828"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5" type="#_x0000_t75" style="width:38.7pt;height:18.25pt" o:ole="">
                  <v:imagedata r:id="rId24" o:title=""/>
                </v:shape>
                <o:OLEObject Type="Embed" ProgID="Equation.3" ShapeID="_x0000_i1035" DrawAspect="Content" ObjectID="_1587576260" r:id="rId29"/>
              </w:object>
            </w:r>
            <w:r w:rsidRPr="007E347F">
              <w:rPr>
                <w:rFonts w:ascii="Arial" w:eastAsia="맑은 고딕" w:hAnsi="Arial" w:cs="Arial"/>
                <w:b/>
                <w:kern w:val="24"/>
                <w:sz w:val="18"/>
              </w:rPr>
              <w:t xml:space="preserve"> </w:t>
            </w:r>
          </w:p>
        </w:tc>
        <w:tc>
          <w:tcPr>
            <w:tcW w:w="1319"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5B28CF" w:rsidRPr="007E347F" w:rsidTr="005B28CF">
        <w:trPr>
          <w:cantSplit/>
        </w:trPr>
        <w:tc>
          <w:tcPr>
            <w:tcW w:w="789" w:type="dxa"/>
            <w:tcBorders>
              <w:top w:val="double" w:sz="4" w:space="0" w:color="auto"/>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339" w:type="dxa"/>
            <w:tcBorders>
              <w:top w:val="double" w:sz="4" w:space="0" w:color="auto"/>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453"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r w:rsidRPr="007E347F">
              <w:rPr>
                <w:rFonts w:ascii="Arial" w:eastAsia="맑은 고딕" w:hAnsi="Arial" w:cs="Arial"/>
                <w:kern w:val="24"/>
                <w:sz w:val="18"/>
                <w:szCs w:val="18"/>
              </w:rPr>
              <w:t xml:space="preserve"> </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r w:rsidRPr="007E347F">
              <w:rPr>
                <w:rFonts w:ascii="Arial" w:eastAsia="맑은 고딕" w:hAnsi="Arial" w:cs="Arial"/>
                <w:kern w:val="24"/>
                <w:sz w:val="18"/>
                <w:szCs w:val="18"/>
              </w:rPr>
              <w:t xml:space="preserve"> </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r w:rsidRPr="007E347F">
              <w:rPr>
                <w:rFonts w:ascii="Arial" w:eastAsia="맑은 고딕" w:hAnsi="Arial" w:cs="Arial"/>
                <w:kern w:val="24"/>
                <w:sz w:val="18"/>
                <w:szCs w:val="18"/>
              </w:rPr>
              <w:t xml:space="preserve"> </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12</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13</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14</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r w:rsidRPr="007E347F">
              <w:rPr>
                <w:rFonts w:ascii="Arial" w:eastAsia="맑은 고딕" w:hAnsi="Arial" w:cs="Arial"/>
                <w:kern w:val="24"/>
                <w:sz w:val="18"/>
                <w:szCs w:val="18"/>
              </w:rPr>
              <w:t xml:space="preserve"> </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21</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48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r w:rsidRPr="007E347F">
              <w:rPr>
                <w:rFonts w:ascii="Arial" w:eastAsia="맑은 고딕" w:hAnsi="Arial" w:cs="Arial"/>
                <w:kern w:val="24"/>
                <w:sz w:val="18"/>
                <w:szCs w:val="18"/>
              </w:rPr>
              <w:t xml:space="preserve"> </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26</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38</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1</w:t>
            </w:r>
          </w:p>
        </w:tc>
        <w:tc>
          <w:tcPr>
            <w:tcW w:w="1319"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49</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22</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38</w:t>
            </w:r>
          </w:p>
        </w:tc>
      </w:tr>
      <w:tr w:rsidR="005B28CF" w:rsidRPr="007E347F" w:rsidTr="005B28CF">
        <w:trPr>
          <w:cantSplit/>
        </w:trPr>
        <w:tc>
          <w:tcPr>
            <w:tcW w:w="789"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23</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2</w:t>
            </w:r>
          </w:p>
        </w:tc>
        <w:tc>
          <w:tcPr>
            <w:tcW w:w="1319"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49</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24</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38</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6</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1 </w:t>
            </w:r>
          </w:p>
        </w:tc>
        <w:tc>
          <w:tcPr>
            <w:tcW w:w="1453"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 xml:space="preserve">96 </w:t>
            </w:r>
          </w:p>
        </w:tc>
        <w:tc>
          <w:tcPr>
            <w:tcW w:w="1828"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3</w:t>
            </w:r>
          </w:p>
        </w:tc>
        <w:tc>
          <w:tcPr>
            <w:tcW w:w="1319" w:type="dxa"/>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sz w:val="18"/>
                <w:lang w:eastAsia="ko-KR"/>
              </w:rPr>
              <w:t>49</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27</w:t>
            </w:r>
          </w:p>
        </w:tc>
        <w:tc>
          <w:tcPr>
            <w:tcW w:w="7939" w:type="dxa"/>
            <w:gridSpan w:val="4"/>
            <w:tcBorders>
              <w:left w:val="double" w:sz="4" w:space="0" w:color="auto"/>
            </w:tcBorders>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7939" w:type="dxa"/>
            <w:gridSpan w:val="4"/>
            <w:tcBorders>
              <w:left w:val="double" w:sz="4" w:space="0" w:color="auto"/>
            </w:tcBorders>
            <w:vAlign w:val="center"/>
          </w:tcPr>
          <w:p w:rsidR="005B28CF" w:rsidRPr="009F1F5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7939" w:type="dxa"/>
            <w:gridSpan w:val="4"/>
            <w:tcBorders>
              <w:left w:val="double" w:sz="4" w:space="0" w:color="auto"/>
            </w:tcBorders>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7939" w:type="dxa"/>
            <w:gridSpan w:val="4"/>
            <w:tcBorders>
              <w:left w:val="double" w:sz="4" w:space="0" w:color="auto"/>
            </w:tcBorders>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9"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31</w:t>
            </w:r>
          </w:p>
        </w:tc>
        <w:tc>
          <w:tcPr>
            <w:tcW w:w="7939" w:type="dxa"/>
            <w:gridSpan w:val="4"/>
            <w:tcBorders>
              <w:left w:val="double" w:sz="4" w:space="0" w:color="auto"/>
            </w:tcBorders>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sidRPr="007E347F">
              <w:rPr>
                <w:rFonts w:ascii="Arial" w:eastAsia="맑은 고딕" w:hAnsi="Arial" w:cs="Arial"/>
                <w:kern w:val="24"/>
                <w:sz w:val="18"/>
                <w:szCs w:val="18"/>
              </w:rPr>
              <w:t>Reserved</w:t>
            </w:r>
          </w:p>
        </w:tc>
      </w:tr>
    </w:tbl>
    <w:p w:rsidR="005B28CF" w:rsidRDefault="005B28CF" w:rsidP="00B154E4">
      <w:pPr>
        <w:ind w:left="0" w:firstLine="0"/>
      </w:pPr>
    </w:p>
    <w:p w:rsidR="005B28CF" w:rsidRPr="002B2831" w:rsidRDefault="002B2831" w:rsidP="005B28CF">
      <w:pPr>
        <w:spacing w:before="0" w:line="240" w:lineRule="auto"/>
        <w:ind w:left="0" w:firstLine="0"/>
        <w:jc w:val="center"/>
        <w:rPr>
          <w:rFonts w:eastAsia="맑은 고딕"/>
          <w:b/>
          <w:sz w:val="18"/>
        </w:rPr>
      </w:pPr>
      <w:r w:rsidRPr="002B2831">
        <w:rPr>
          <w:rFonts w:eastAsia="맑은 고딕"/>
          <w:b/>
          <w:sz w:val="18"/>
        </w:rPr>
        <w:lastRenderedPageBreak/>
        <w:t>Table 13-x2: Set of resource blocks and slot symbols of control resource set for Type0-PDCCH search space when {SS/PBCH block, PDCCH} subcarrier spacing is {15, 30} kHz for frequency bands with minimum channel bandwidth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339"/>
        <w:gridCol w:w="1455"/>
        <w:gridCol w:w="1827"/>
        <w:gridCol w:w="1319"/>
      </w:tblGrid>
      <w:tr w:rsidR="005B28CF" w:rsidRPr="007E347F" w:rsidTr="005B28CF">
        <w:trPr>
          <w:cantSplit/>
        </w:trPr>
        <w:tc>
          <w:tcPr>
            <w:tcW w:w="788" w:type="dxa"/>
            <w:tcBorders>
              <w:bottom w:val="double" w:sz="4" w:space="0" w:color="auto"/>
              <w:right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b/>
                <w:bCs/>
                <w:sz w:val="18"/>
                <w:lang w:val="en-US"/>
              </w:rPr>
              <w:lastRenderedPageBreak/>
              <w:t>Index</w:t>
            </w:r>
          </w:p>
        </w:tc>
        <w:tc>
          <w:tcPr>
            <w:tcW w:w="3339" w:type="dxa"/>
            <w:tcBorders>
              <w:left w:val="double" w:sz="4" w:space="0" w:color="auto"/>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SS/PBCH block and control resource set multiplexing pattern </w:t>
            </w:r>
          </w:p>
        </w:tc>
        <w:tc>
          <w:tcPr>
            <w:tcW w:w="1455"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RBs </w:t>
            </w:r>
            <w:r w:rsidRPr="007E347F">
              <w:rPr>
                <w:rFonts w:ascii="Arial" w:eastAsia="맑은 고딕" w:hAnsi="Arial"/>
                <w:b/>
                <w:position w:val="-10"/>
                <w:sz w:val="18"/>
              </w:rPr>
              <w:object w:dxaOrig="880" w:dyaOrig="340">
                <v:shape id="_x0000_i1036" type="#_x0000_t75" style="width:44.6pt;height:17.2pt" o:ole="">
                  <v:imagedata r:id="rId20" o:title=""/>
                </v:shape>
                <o:OLEObject Type="Embed" ProgID="Equation.3" ShapeID="_x0000_i1036" DrawAspect="Content" ObjectID="_1587576261" r:id="rId30"/>
              </w:object>
            </w:r>
          </w:p>
        </w:tc>
        <w:tc>
          <w:tcPr>
            <w:tcW w:w="1827"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Number of Symbols </w:t>
            </w:r>
            <w:r w:rsidRPr="007E347F">
              <w:rPr>
                <w:rFonts w:ascii="Arial" w:eastAsia="맑은 고딕" w:hAnsi="Arial"/>
                <w:b/>
                <w:position w:val="-12"/>
                <w:sz w:val="18"/>
              </w:rPr>
              <w:object w:dxaOrig="780" w:dyaOrig="360">
                <v:shape id="_x0000_i1037" type="#_x0000_t75" style="width:38.7pt;height:18.25pt" o:ole="">
                  <v:imagedata r:id="rId10" o:title=""/>
                </v:shape>
                <o:OLEObject Type="Embed" ProgID="Equation.3" ShapeID="_x0000_i1037" DrawAspect="Content" ObjectID="_1587576262" r:id="rId31"/>
              </w:object>
            </w:r>
            <w:r w:rsidRPr="007E347F">
              <w:rPr>
                <w:rFonts w:ascii="Arial" w:eastAsia="맑은 고딕" w:hAnsi="Arial" w:cs="Arial"/>
                <w:b/>
                <w:kern w:val="24"/>
                <w:sz w:val="18"/>
              </w:rPr>
              <w:t xml:space="preserve"> </w:t>
            </w:r>
          </w:p>
        </w:tc>
        <w:tc>
          <w:tcPr>
            <w:tcW w:w="1319" w:type="dxa"/>
            <w:tcBorders>
              <w:bottom w:val="double" w:sz="4" w:space="0" w:color="auto"/>
            </w:tcBorders>
            <w:shd w:val="clear" w:color="auto" w:fill="E0E0E0"/>
            <w:vAlign w:val="center"/>
          </w:tcPr>
          <w:p w:rsidR="005B28CF" w:rsidRPr="007E347F" w:rsidRDefault="005B28CF" w:rsidP="005B28CF">
            <w:pPr>
              <w:keepNext/>
              <w:keepLines/>
              <w:spacing w:before="0" w:after="0" w:line="240" w:lineRule="auto"/>
              <w:ind w:left="0" w:firstLine="0"/>
              <w:jc w:val="center"/>
              <w:rPr>
                <w:rFonts w:ascii="Arial" w:eastAsia="맑은 고딕" w:hAnsi="Arial"/>
                <w:b/>
                <w:bCs/>
                <w:sz w:val="18"/>
                <w:lang w:val="en-US"/>
              </w:rPr>
            </w:pPr>
            <w:r w:rsidRPr="007E347F">
              <w:rPr>
                <w:rFonts w:ascii="Arial" w:eastAsia="맑은 고딕" w:hAnsi="Arial" w:cs="Arial"/>
                <w:b/>
                <w:kern w:val="24"/>
                <w:sz w:val="18"/>
              </w:rPr>
              <w:t xml:space="preserve">Offset (RBs) </w:t>
            </w:r>
          </w:p>
        </w:tc>
      </w:tr>
      <w:tr w:rsidR="005B28CF" w:rsidRPr="007E347F" w:rsidTr="005B28CF">
        <w:trPr>
          <w:cantSplit/>
        </w:trPr>
        <w:tc>
          <w:tcPr>
            <w:tcW w:w="788" w:type="dxa"/>
            <w:tcBorders>
              <w:top w:val="double" w:sz="4" w:space="0" w:color="auto"/>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0</w:t>
            </w:r>
          </w:p>
        </w:tc>
        <w:tc>
          <w:tcPr>
            <w:tcW w:w="3339" w:type="dxa"/>
            <w:tcBorders>
              <w:top w:val="double" w:sz="4" w:space="0" w:color="auto"/>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tcBorders>
              <w:top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1</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sz w:val="18"/>
                <w:lang w:val="en-US"/>
              </w:rPr>
              <w:t>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2</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3</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4</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4</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5</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5</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6</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6</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7</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7</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8</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8</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9</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9</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10</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10</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11</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sz w:val="18"/>
              </w:rPr>
              <w:t>11</w:t>
            </w:r>
          </w:p>
        </w:tc>
        <w:tc>
          <w:tcPr>
            <w:tcW w:w="3339" w:type="dxa"/>
            <w:tcBorders>
              <w:left w:val="double" w:sz="4" w:space="0" w:color="auto"/>
            </w:tcBorders>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12</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val="en-US"/>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r>
              <w:rPr>
                <w:rFonts w:ascii="Arial" w:eastAsia="맑은 고딕" w:hAnsi="Arial" w:cs="Arial"/>
                <w:kern w:val="24"/>
                <w:sz w:val="18"/>
                <w:szCs w:val="18"/>
              </w:rPr>
              <w:t>4</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r>
      <w:tr w:rsidR="005B28CF" w:rsidRPr="007E347F" w:rsidTr="005B28CF">
        <w:trPr>
          <w:cantSplit/>
        </w:trPr>
        <w:tc>
          <w:tcPr>
            <w:tcW w:w="788" w:type="dxa"/>
            <w:tcBorders>
              <w:righ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14</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15</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19</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17</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22</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18</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19</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20</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21</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19</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2</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22</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3</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24</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13</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c>
          <w:tcPr>
            <w:tcW w:w="3339" w:type="dxa"/>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sidRPr="007E347F">
              <w:rPr>
                <w:rFonts w:ascii="Arial" w:eastAsia="맑은 고딕" w:hAnsi="Arial" w:cs="Arial"/>
                <w:kern w:val="24"/>
                <w:sz w:val="18"/>
                <w:szCs w:val="18"/>
              </w:rPr>
              <w:t>48</w:t>
            </w:r>
          </w:p>
        </w:tc>
        <w:tc>
          <w:tcPr>
            <w:tcW w:w="1827"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16</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26</w:t>
            </w:r>
          </w:p>
        </w:tc>
        <w:tc>
          <w:tcPr>
            <w:tcW w:w="3339" w:type="dxa"/>
            <w:tcBorders>
              <w:lef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48</w:t>
            </w:r>
          </w:p>
        </w:tc>
        <w:tc>
          <w:tcPr>
            <w:tcW w:w="1827" w:type="dxa"/>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19</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w:t>
            </w:r>
            <w:r>
              <w:rPr>
                <w:rFonts w:ascii="Arial" w:eastAsia="맑은 고딕" w:hAnsi="Arial"/>
                <w:sz w:val="18"/>
                <w:lang w:eastAsia="ko-KR"/>
              </w:rPr>
              <w:t>7</w:t>
            </w:r>
          </w:p>
        </w:tc>
        <w:tc>
          <w:tcPr>
            <w:tcW w:w="3339" w:type="dxa"/>
            <w:tcBorders>
              <w:lef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48</w:t>
            </w:r>
          </w:p>
        </w:tc>
        <w:tc>
          <w:tcPr>
            <w:tcW w:w="1827" w:type="dxa"/>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rPr>
            </w:pPr>
            <w:r>
              <w:rPr>
                <w:rFonts w:ascii="Arial" w:eastAsia="맑은 고딕" w:hAnsi="Arial" w:cs="Arial"/>
                <w:kern w:val="24"/>
                <w:sz w:val="18"/>
                <w:szCs w:val="18"/>
              </w:rPr>
              <w:t>22</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28</w:t>
            </w:r>
          </w:p>
        </w:tc>
        <w:tc>
          <w:tcPr>
            <w:tcW w:w="3339" w:type="dxa"/>
            <w:tcBorders>
              <w:lef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1</w:t>
            </w:r>
          </w:p>
        </w:tc>
        <w:tc>
          <w:tcPr>
            <w:tcW w:w="1455"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48</w:t>
            </w:r>
          </w:p>
        </w:tc>
        <w:tc>
          <w:tcPr>
            <w:tcW w:w="1827" w:type="dxa"/>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Pr>
                <w:rFonts w:ascii="Arial" w:eastAsia="맑은 고딕" w:hAnsi="Arial" w:cs="Arial" w:hint="eastAsia"/>
                <w:kern w:val="24"/>
                <w:sz w:val="18"/>
                <w:szCs w:val="18"/>
                <w:lang w:eastAsia="ko-KR"/>
              </w:rPr>
              <w:t>3</w:t>
            </w:r>
          </w:p>
        </w:tc>
        <w:tc>
          <w:tcPr>
            <w:tcW w:w="1319" w:type="dxa"/>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25</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29</w:t>
            </w:r>
          </w:p>
        </w:tc>
        <w:tc>
          <w:tcPr>
            <w:tcW w:w="7940" w:type="dxa"/>
            <w:gridSpan w:val="4"/>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30</w:t>
            </w:r>
          </w:p>
        </w:tc>
        <w:tc>
          <w:tcPr>
            <w:tcW w:w="7940" w:type="dxa"/>
            <w:gridSpan w:val="4"/>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r w:rsidR="005B28CF" w:rsidRPr="007E347F" w:rsidTr="005B28CF">
        <w:trPr>
          <w:cantSplit/>
        </w:trPr>
        <w:tc>
          <w:tcPr>
            <w:tcW w:w="788" w:type="dxa"/>
            <w:tcBorders>
              <w:right w:val="double" w:sz="4" w:space="0" w:color="auto"/>
            </w:tcBorders>
            <w:shd w:val="clear" w:color="auto" w:fill="auto"/>
            <w:vAlign w:val="center"/>
          </w:tcPr>
          <w:p w:rsidR="005B28CF" w:rsidRDefault="005B28CF" w:rsidP="005B28CF">
            <w:pPr>
              <w:keepNext/>
              <w:keepLines/>
              <w:spacing w:before="0" w:after="0" w:line="240" w:lineRule="auto"/>
              <w:ind w:left="0" w:firstLine="0"/>
              <w:jc w:val="center"/>
              <w:rPr>
                <w:rFonts w:ascii="Arial" w:eastAsia="맑은 고딕" w:hAnsi="Arial"/>
                <w:sz w:val="18"/>
                <w:lang w:eastAsia="ko-KR"/>
              </w:rPr>
            </w:pPr>
            <w:r>
              <w:rPr>
                <w:rFonts w:ascii="Arial" w:eastAsia="맑은 고딕" w:hAnsi="Arial" w:hint="eastAsia"/>
                <w:sz w:val="18"/>
                <w:lang w:eastAsia="ko-KR"/>
              </w:rPr>
              <w:t>31</w:t>
            </w:r>
          </w:p>
        </w:tc>
        <w:tc>
          <w:tcPr>
            <w:tcW w:w="7940" w:type="dxa"/>
            <w:gridSpan w:val="4"/>
            <w:tcBorders>
              <w:left w:val="double" w:sz="4" w:space="0" w:color="auto"/>
            </w:tcBorders>
            <w:shd w:val="clear" w:color="auto" w:fill="auto"/>
            <w:vAlign w:val="center"/>
          </w:tcPr>
          <w:p w:rsidR="005B28CF" w:rsidRPr="007E347F" w:rsidRDefault="005B28CF" w:rsidP="005B28CF">
            <w:pPr>
              <w:keepNext/>
              <w:keepLines/>
              <w:spacing w:before="0" w:after="0" w:line="240" w:lineRule="auto"/>
              <w:ind w:left="0" w:firstLine="0"/>
              <w:jc w:val="center"/>
              <w:rPr>
                <w:rFonts w:ascii="Arial" w:eastAsia="맑은 고딕" w:hAnsi="Arial" w:cs="Arial"/>
                <w:kern w:val="24"/>
                <w:sz w:val="18"/>
                <w:szCs w:val="18"/>
                <w:lang w:eastAsia="ko-KR"/>
              </w:rPr>
            </w:pPr>
            <w:r w:rsidRPr="007E347F">
              <w:rPr>
                <w:rFonts w:ascii="Arial" w:eastAsia="맑은 고딕" w:hAnsi="Arial" w:cs="Arial"/>
                <w:kern w:val="24"/>
                <w:sz w:val="18"/>
                <w:szCs w:val="18"/>
              </w:rPr>
              <w:t>Reserved</w:t>
            </w:r>
          </w:p>
        </w:tc>
      </w:tr>
    </w:tbl>
    <w:p w:rsidR="005B28CF" w:rsidRDefault="005B28CF" w:rsidP="00B154E4">
      <w:pPr>
        <w:ind w:left="0" w:firstLine="0"/>
      </w:pPr>
    </w:p>
    <w:sectPr w:rsidR="005B28C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54D" w:rsidRDefault="00C5554D" w:rsidP="00CB15B0">
      <w:pPr>
        <w:spacing w:before="0" w:after="0" w:line="240" w:lineRule="auto"/>
      </w:pPr>
      <w:r>
        <w:separator/>
      </w:r>
    </w:p>
  </w:endnote>
  <w:endnote w:type="continuationSeparator" w:id="0">
    <w:p w:rsidR="00C5554D" w:rsidRDefault="00C5554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54D" w:rsidRDefault="00C5554D" w:rsidP="00CB15B0">
      <w:pPr>
        <w:spacing w:before="0" w:after="0" w:line="240" w:lineRule="auto"/>
      </w:pPr>
      <w:r>
        <w:separator/>
      </w:r>
    </w:p>
  </w:footnote>
  <w:footnote w:type="continuationSeparator" w:id="0">
    <w:p w:rsidR="00C5554D" w:rsidRDefault="00C5554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BFB46CB"/>
    <w:multiLevelType w:val="hybridMultilevel"/>
    <w:tmpl w:val="5DB8FA5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5A52287"/>
    <w:multiLevelType w:val="hybridMultilevel"/>
    <w:tmpl w:val="DA12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BC20B0"/>
    <w:multiLevelType w:val="hybridMultilevel"/>
    <w:tmpl w:val="4A42416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D7C445C"/>
    <w:multiLevelType w:val="hybridMultilevel"/>
    <w:tmpl w:val="EB24648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1C252EF"/>
    <w:multiLevelType w:val="hybridMultilevel"/>
    <w:tmpl w:val="A762C67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81558F"/>
    <w:multiLevelType w:val="hybridMultilevel"/>
    <w:tmpl w:val="09507F90"/>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9C34C7D"/>
    <w:multiLevelType w:val="hybridMultilevel"/>
    <w:tmpl w:val="5B5EB1E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8D86834"/>
    <w:multiLevelType w:val="hybridMultilevel"/>
    <w:tmpl w:val="2CC27C2A"/>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440F366D"/>
    <w:multiLevelType w:val="hybridMultilevel"/>
    <w:tmpl w:val="4EC0A66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0"/>
  </w:num>
  <w:num w:numId="4">
    <w:abstractNumId w:val="10"/>
  </w:num>
  <w:num w:numId="5">
    <w:abstractNumId w:val="7"/>
  </w:num>
  <w:num w:numId="6">
    <w:abstractNumId w:val="15"/>
  </w:num>
  <w:num w:numId="7">
    <w:abstractNumId w:val="16"/>
  </w:num>
  <w:num w:numId="8">
    <w:abstractNumId w:val="12"/>
  </w:num>
  <w:num w:numId="9">
    <w:abstractNumId w:val="4"/>
  </w:num>
  <w:num w:numId="10">
    <w:abstractNumId w:val="11"/>
  </w:num>
  <w:num w:numId="11">
    <w:abstractNumId w:val="13"/>
  </w:num>
  <w:num w:numId="12">
    <w:abstractNumId w:val="5"/>
  </w:num>
  <w:num w:numId="13">
    <w:abstractNumId w:val="3"/>
  </w:num>
  <w:num w:numId="14">
    <w:abstractNumId w:val="6"/>
  </w:num>
  <w:num w:numId="15">
    <w:abstractNumId w:val="1"/>
  </w:num>
  <w:num w:numId="16">
    <w:abstractNumId w:val="8"/>
  </w:num>
  <w:num w:numId="17">
    <w:abstractNumId w:val="2"/>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B77"/>
    <w:rsid w:val="00010D29"/>
    <w:rsid w:val="00010D4B"/>
    <w:rsid w:val="000123A0"/>
    <w:rsid w:val="000123F7"/>
    <w:rsid w:val="000126E0"/>
    <w:rsid w:val="000128F3"/>
    <w:rsid w:val="00012C46"/>
    <w:rsid w:val="00012D0C"/>
    <w:rsid w:val="00013671"/>
    <w:rsid w:val="00013785"/>
    <w:rsid w:val="0001527C"/>
    <w:rsid w:val="00015769"/>
    <w:rsid w:val="000159B1"/>
    <w:rsid w:val="00015C9E"/>
    <w:rsid w:val="00015CB5"/>
    <w:rsid w:val="00015FD7"/>
    <w:rsid w:val="000165E4"/>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4"/>
    <w:rsid w:val="00033CEA"/>
    <w:rsid w:val="00034A2A"/>
    <w:rsid w:val="000356A2"/>
    <w:rsid w:val="0003589D"/>
    <w:rsid w:val="00035C14"/>
    <w:rsid w:val="00036430"/>
    <w:rsid w:val="0003644C"/>
    <w:rsid w:val="000364BF"/>
    <w:rsid w:val="00036DA6"/>
    <w:rsid w:val="00037E9F"/>
    <w:rsid w:val="0004007C"/>
    <w:rsid w:val="00040242"/>
    <w:rsid w:val="0004060E"/>
    <w:rsid w:val="0004073E"/>
    <w:rsid w:val="000416C6"/>
    <w:rsid w:val="000418D2"/>
    <w:rsid w:val="00041EDF"/>
    <w:rsid w:val="00042975"/>
    <w:rsid w:val="00042B86"/>
    <w:rsid w:val="00042D7F"/>
    <w:rsid w:val="00043206"/>
    <w:rsid w:val="000432C4"/>
    <w:rsid w:val="00044AF0"/>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2CFC"/>
    <w:rsid w:val="00063526"/>
    <w:rsid w:val="0006358A"/>
    <w:rsid w:val="00065512"/>
    <w:rsid w:val="000655D1"/>
    <w:rsid w:val="000655DF"/>
    <w:rsid w:val="000659C8"/>
    <w:rsid w:val="00065FBF"/>
    <w:rsid w:val="0006604F"/>
    <w:rsid w:val="000661D3"/>
    <w:rsid w:val="0006714C"/>
    <w:rsid w:val="000674DE"/>
    <w:rsid w:val="0006755D"/>
    <w:rsid w:val="0006757F"/>
    <w:rsid w:val="000678D7"/>
    <w:rsid w:val="0006792A"/>
    <w:rsid w:val="00067DC1"/>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4AF"/>
    <w:rsid w:val="000767EC"/>
    <w:rsid w:val="000768B2"/>
    <w:rsid w:val="00076920"/>
    <w:rsid w:val="00076B16"/>
    <w:rsid w:val="00076BBA"/>
    <w:rsid w:val="000770A1"/>
    <w:rsid w:val="00077107"/>
    <w:rsid w:val="00077F49"/>
    <w:rsid w:val="00080179"/>
    <w:rsid w:val="0008073C"/>
    <w:rsid w:val="00080F16"/>
    <w:rsid w:val="000810E5"/>
    <w:rsid w:val="00082161"/>
    <w:rsid w:val="00082CE0"/>
    <w:rsid w:val="00082CE7"/>
    <w:rsid w:val="0008313B"/>
    <w:rsid w:val="0008322B"/>
    <w:rsid w:val="00083F3B"/>
    <w:rsid w:val="00084C19"/>
    <w:rsid w:val="00085DC3"/>
    <w:rsid w:val="000860D8"/>
    <w:rsid w:val="000871B0"/>
    <w:rsid w:val="00090419"/>
    <w:rsid w:val="00090698"/>
    <w:rsid w:val="00091077"/>
    <w:rsid w:val="0009180F"/>
    <w:rsid w:val="000918C3"/>
    <w:rsid w:val="000923CD"/>
    <w:rsid w:val="000929FB"/>
    <w:rsid w:val="00092CC3"/>
    <w:rsid w:val="0009470F"/>
    <w:rsid w:val="00094FAD"/>
    <w:rsid w:val="00095000"/>
    <w:rsid w:val="0009519E"/>
    <w:rsid w:val="000956FD"/>
    <w:rsid w:val="00095BF5"/>
    <w:rsid w:val="000962F7"/>
    <w:rsid w:val="000963B7"/>
    <w:rsid w:val="000967B3"/>
    <w:rsid w:val="00096832"/>
    <w:rsid w:val="00097FC8"/>
    <w:rsid w:val="000A03BC"/>
    <w:rsid w:val="000A0AD7"/>
    <w:rsid w:val="000A0C2B"/>
    <w:rsid w:val="000A0EEB"/>
    <w:rsid w:val="000A14DE"/>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8D2"/>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2F61"/>
    <w:rsid w:val="000C302B"/>
    <w:rsid w:val="000C336C"/>
    <w:rsid w:val="000C3C93"/>
    <w:rsid w:val="000C3E25"/>
    <w:rsid w:val="000C503C"/>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AB1"/>
    <w:rsid w:val="000E1DC4"/>
    <w:rsid w:val="000E32B1"/>
    <w:rsid w:val="000E32F2"/>
    <w:rsid w:val="000E3542"/>
    <w:rsid w:val="000E3694"/>
    <w:rsid w:val="000E380F"/>
    <w:rsid w:val="000E3842"/>
    <w:rsid w:val="000E3859"/>
    <w:rsid w:val="000E3A5D"/>
    <w:rsid w:val="000E413B"/>
    <w:rsid w:val="000E4844"/>
    <w:rsid w:val="000E4A34"/>
    <w:rsid w:val="000E6098"/>
    <w:rsid w:val="000E6698"/>
    <w:rsid w:val="000E6960"/>
    <w:rsid w:val="000E6E7F"/>
    <w:rsid w:val="000E75E4"/>
    <w:rsid w:val="000E7D80"/>
    <w:rsid w:val="000F01FC"/>
    <w:rsid w:val="000F0BF5"/>
    <w:rsid w:val="000F1FDE"/>
    <w:rsid w:val="000F2199"/>
    <w:rsid w:val="000F2C38"/>
    <w:rsid w:val="000F3707"/>
    <w:rsid w:val="000F386C"/>
    <w:rsid w:val="000F399E"/>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BB8"/>
    <w:rsid w:val="00102EE3"/>
    <w:rsid w:val="0010307C"/>
    <w:rsid w:val="00103C26"/>
    <w:rsid w:val="00103E67"/>
    <w:rsid w:val="001053E1"/>
    <w:rsid w:val="00105664"/>
    <w:rsid w:val="00105E44"/>
    <w:rsid w:val="00105F63"/>
    <w:rsid w:val="001062FE"/>
    <w:rsid w:val="00106918"/>
    <w:rsid w:val="00110030"/>
    <w:rsid w:val="00110144"/>
    <w:rsid w:val="0011078D"/>
    <w:rsid w:val="00110D35"/>
    <w:rsid w:val="00110E88"/>
    <w:rsid w:val="001116AB"/>
    <w:rsid w:val="00111725"/>
    <w:rsid w:val="00112306"/>
    <w:rsid w:val="00112938"/>
    <w:rsid w:val="00112B9F"/>
    <w:rsid w:val="001135C5"/>
    <w:rsid w:val="00113A33"/>
    <w:rsid w:val="00114091"/>
    <w:rsid w:val="00114267"/>
    <w:rsid w:val="001144F9"/>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A68"/>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1543"/>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7E9"/>
    <w:rsid w:val="00151B35"/>
    <w:rsid w:val="00151E2E"/>
    <w:rsid w:val="00152574"/>
    <w:rsid w:val="001527A9"/>
    <w:rsid w:val="00152C02"/>
    <w:rsid w:val="0015372F"/>
    <w:rsid w:val="00153A53"/>
    <w:rsid w:val="001543A8"/>
    <w:rsid w:val="0015457C"/>
    <w:rsid w:val="001555F2"/>
    <w:rsid w:val="0015588F"/>
    <w:rsid w:val="00155C05"/>
    <w:rsid w:val="00155F97"/>
    <w:rsid w:val="0015757C"/>
    <w:rsid w:val="001578BB"/>
    <w:rsid w:val="0015790F"/>
    <w:rsid w:val="001602F5"/>
    <w:rsid w:val="00160554"/>
    <w:rsid w:val="001609FA"/>
    <w:rsid w:val="00160AD9"/>
    <w:rsid w:val="00161EEA"/>
    <w:rsid w:val="00162D48"/>
    <w:rsid w:val="0016308E"/>
    <w:rsid w:val="0016347B"/>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A6"/>
    <w:rsid w:val="001718D4"/>
    <w:rsid w:val="00172AF5"/>
    <w:rsid w:val="00172E4C"/>
    <w:rsid w:val="00173197"/>
    <w:rsid w:val="00173E61"/>
    <w:rsid w:val="0017454F"/>
    <w:rsid w:val="00174BBF"/>
    <w:rsid w:val="00174CC1"/>
    <w:rsid w:val="00175069"/>
    <w:rsid w:val="00175A38"/>
    <w:rsid w:val="00175C28"/>
    <w:rsid w:val="00176690"/>
    <w:rsid w:val="001769B2"/>
    <w:rsid w:val="00176E9B"/>
    <w:rsid w:val="00180186"/>
    <w:rsid w:val="0018055E"/>
    <w:rsid w:val="00180816"/>
    <w:rsid w:val="0018124B"/>
    <w:rsid w:val="001815D8"/>
    <w:rsid w:val="00181A6D"/>
    <w:rsid w:val="00181D3C"/>
    <w:rsid w:val="00182069"/>
    <w:rsid w:val="0018236C"/>
    <w:rsid w:val="001828CB"/>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1BDC"/>
    <w:rsid w:val="001A2397"/>
    <w:rsid w:val="001A29A0"/>
    <w:rsid w:val="001A2D84"/>
    <w:rsid w:val="001A2F6F"/>
    <w:rsid w:val="001A32B5"/>
    <w:rsid w:val="001A38DF"/>
    <w:rsid w:val="001A3A9F"/>
    <w:rsid w:val="001A3F8E"/>
    <w:rsid w:val="001A41BD"/>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B7F2C"/>
    <w:rsid w:val="001B7F59"/>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608"/>
    <w:rsid w:val="001D48F7"/>
    <w:rsid w:val="001D4A70"/>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3CD3"/>
    <w:rsid w:val="001E4075"/>
    <w:rsid w:val="001E4090"/>
    <w:rsid w:val="001E47E7"/>
    <w:rsid w:val="001E4AA4"/>
    <w:rsid w:val="001E5261"/>
    <w:rsid w:val="001E576C"/>
    <w:rsid w:val="001E5AA8"/>
    <w:rsid w:val="001E5C86"/>
    <w:rsid w:val="001E6043"/>
    <w:rsid w:val="001E66CF"/>
    <w:rsid w:val="001E6928"/>
    <w:rsid w:val="001E6A9A"/>
    <w:rsid w:val="001E6E25"/>
    <w:rsid w:val="001E79BE"/>
    <w:rsid w:val="001E7C60"/>
    <w:rsid w:val="001F0D2A"/>
    <w:rsid w:val="001F17F5"/>
    <w:rsid w:val="001F1FD3"/>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501"/>
    <w:rsid w:val="00220B00"/>
    <w:rsid w:val="00221698"/>
    <w:rsid w:val="002222B6"/>
    <w:rsid w:val="0022306B"/>
    <w:rsid w:val="002234DB"/>
    <w:rsid w:val="002235B7"/>
    <w:rsid w:val="002239E4"/>
    <w:rsid w:val="00224739"/>
    <w:rsid w:val="002248BE"/>
    <w:rsid w:val="002256D4"/>
    <w:rsid w:val="00225C1A"/>
    <w:rsid w:val="00225EDB"/>
    <w:rsid w:val="00226802"/>
    <w:rsid w:val="00226FFF"/>
    <w:rsid w:val="00227CE8"/>
    <w:rsid w:val="00227ECD"/>
    <w:rsid w:val="00230026"/>
    <w:rsid w:val="00230754"/>
    <w:rsid w:val="00230F49"/>
    <w:rsid w:val="00231274"/>
    <w:rsid w:val="002313CF"/>
    <w:rsid w:val="002316F4"/>
    <w:rsid w:val="002324AB"/>
    <w:rsid w:val="00232F90"/>
    <w:rsid w:val="002335EA"/>
    <w:rsid w:val="00233F9A"/>
    <w:rsid w:val="00234213"/>
    <w:rsid w:val="0023440B"/>
    <w:rsid w:val="00234BCF"/>
    <w:rsid w:val="002352DD"/>
    <w:rsid w:val="00236573"/>
    <w:rsid w:val="002370CB"/>
    <w:rsid w:val="00237820"/>
    <w:rsid w:val="00237F34"/>
    <w:rsid w:val="00240BA5"/>
    <w:rsid w:val="002410B3"/>
    <w:rsid w:val="0024127B"/>
    <w:rsid w:val="00242977"/>
    <w:rsid w:val="0024402E"/>
    <w:rsid w:val="00244FFF"/>
    <w:rsid w:val="002454D0"/>
    <w:rsid w:val="002458CF"/>
    <w:rsid w:val="00245B68"/>
    <w:rsid w:val="00245FE4"/>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0A7"/>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2D81"/>
    <w:rsid w:val="002748AC"/>
    <w:rsid w:val="00274934"/>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1071"/>
    <w:rsid w:val="00291B60"/>
    <w:rsid w:val="00292461"/>
    <w:rsid w:val="0029319A"/>
    <w:rsid w:val="0029359B"/>
    <w:rsid w:val="00293849"/>
    <w:rsid w:val="00293942"/>
    <w:rsid w:val="00294382"/>
    <w:rsid w:val="00294797"/>
    <w:rsid w:val="00294FF5"/>
    <w:rsid w:val="00295352"/>
    <w:rsid w:val="0029611A"/>
    <w:rsid w:val="002970FE"/>
    <w:rsid w:val="002979ED"/>
    <w:rsid w:val="002A29F3"/>
    <w:rsid w:val="002A2C86"/>
    <w:rsid w:val="002A3F1F"/>
    <w:rsid w:val="002A4EDC"/>
    <w:rsid w:val="002A611F"/>
    <w:rsid w:val="002A684E"/>
    <w:rsid w:val="002A7507"/>
    <w:rsid w:val="002A77DE"/>
    <w:rsid w:val="002A7917"/>
    <w:rsid w:val="002B1266"/>
    <w:rsid w:val="002B162B"/>
    <w:rsid w:val="002B1BA8"/>
    <w:rsid w:val="002B256E"/>
    <w:rsid w:val="002B2831"/>
    <w:rsid w:val="002B2A22"/>
    <w:rsid w:val="002B2B89"/>
    <w:rsid w:val="002B3EBB"/>
    <w:rsid w:val="002B4541"/>
    <w:rsid w:val="002B4E7B"/>
    <w:rsid w:val="002B51E9"/>
    <w:rsid w:val="002B5859"/>
    <w:rsid w:val="002B5FCF"/>
    <w:rsid w:val="002B6381"/>
    <w:rsid w:val="002B64AA"/>
    <w:rsid w:val="002B6D02"/>
    <w:rsid w:val="002B6DE0"/>
    <w:rsid w:val="002B7083"/>
    <w:rsid w:val="002B741B"/>
    <w:rsid w:val="002B77BA"/>
    <w:rsid w:val="002C0B68"/>
    <w:rsid w:val="002C0E3A"/>
    <w:rsid w:val="002C12E5"/>
    <w:rsid w:val="002C137D"/>
    <w:rsid w:val="002C14C3"/>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0DC5"/>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2D3"/>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EDE"/>
    <w:rsid w:val="002F3FC6"/>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2AAB"/>
    <w:rsid w:val="00303240"/>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14F"/>
    <w:rsid w:val="003164B2"/>
    <w:rsid w:val="00316589"/>
    <w:rsid w:val="00316B58"/>
    <w:rsid w:val="00316E84"/>
    <w:rsid w:val="00316F21"/>
    <w:rsid w:val="003176F1"/>
    <w:rsid w:val="00317722"/>
    <w:rsid w:val="00317B4B"/>
    <w:rsid w:val="00320339"/>
    <w:rsid w:val="003206BD"/>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6F5"/>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309"/>
    <w:rsid w:val="00343634"/>
    <w:rsid w:val="0034389D"/>
    <w:rsid w:val="00344465"/>
    <w:rsid w:val="00344D1F"/>
    <w:rsid w:val="00344DDC"/>
    <w:rsid w:val="003459E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4D9F"/>
    <w:rsid w:val="003563CB"/>
    <w:rsid w:val="00356A9A"/>
    <w:rsid w:val="00356D7F"/>
    <w:rsid w:val="003573CA"/>
    <w:rsid w:val="00357611"/>
    <w:rsid w:val="003576E2"/>
    <w:rsid w:val="0035778D"/>
    <w:rsid w:val="00357A0F"/>
    <w:rsid w:val="00357DB1"/>
    <w:rsid w:val="00357DFA"/>
    <w:rsid w:val="00360F56"/>
    <w:rsid w:val="0036136C"/>
    <w:rsid w:val="003619BB"/>
    <w:rsid w:val="003627AF"/>
    <w:rsid w:val="00362867"/>
    <w:rsid w:val="00363957"/>
    <w:rsid w:val="00363B52"/>
    <w:rsid w:val="00363CBE"/>
    <w:rsid w:val="00363F3E"/>
    <w:rsid w:val="00364886"/>
    <w:rsid w:val="00365EC5"/>
    <w:rsid w:val="00365FE0"/>
    <w:rsid w:val="00367CD5"/>
    <w:rsid w:val="00370B48"/>
    <w:rsid w:val="00371CE1"/>
    <w:rsid w:val="00372939"/>
    <w:rsid w:val="00372D47"/>
    <w:rsid w:val="00372D83"/>
    <w:rsid w:val="00373BF8"/>
    <w:rsid w:val="00373D9D"/>
    <w:rsid w:val="00373EED"/>
    <w:rsid w:val="00374785"/>
    <w:rsid w:val="00374CAF"/>
    <w:rsid w:val="003751B0"/>
    <w:rsid w:val="00375687"/>
    <w:rsid w:val="00375A88"/>
    <w:rsid w:val="00375DE2"/>
    <w:rsid w:val="0037622D"/>
    <w:rsid w:val="0037626A"/>
    <w:rsid w:val="0037644E"/>
    <w:rsid w:val="00376B84"/>
    <w:rsid w:val="003775BD"/>
    <w:rsid w:val="00377FC8"/>
    <w:rsid w:val="003809F9"/>
    <w:rsid w:val="003812DF"/>
    <w:rsid w:val="0038163B"/>
    <w:rsid w:val="00381868"/>
    <w:rsid w:val="00381CC0"/>
    <w:rsid w:val="003822F0"/>
    <w:rsid w:val="003829AC"/>
    <w:rsid w:val="00382AB6"/>
    <w:rsid w:val="00382FA1"/>
    <w:rsid w:val="0038373A"/>
    <w:rsid w:val="00384B1D"/>
    <w:rsid w:val="00384FAF"/>
    <w:rsid w:val="00385156"/>
    <w:rsid w:val="0038517A"/>
    <w:rsid w:val="00385D60"/>
    <w:rsid w:val="00385D97"/>
    <w:rsid w:val="00385E26"/>
    <w:rsid w:val="00386823"/>
    <w:rsid w:val="00386CDE"/>
    <w:rsid w:val="00386ECC"/>
    <w:rsid w:val="0038718B"/>
    <w:rsid w:val="003873BE"/>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6E4E"/>
    <w:rsid w:val="003A7212"/>
    <w:rsid w:val="003A7A03"/>
    <w:rsid w:val="003B0196"/>
    <w:rsid w:val="003B1476"/>
    <w:rsid w:val="003B16C4"/>
    <w:rsid w:val="003B329D"/>
    <w:rsid w:val="003B3A6B"/>
    <w:rsid w:val="003B40B8"/>
    <w:rsid w:val="003B4252"/>
    <w:rsid w:val="003B4300"/>
    <w:rsid w:val="003B45C2"/>
    <w:rsid w:val="003B52EF"/>
    <w:rsid w:val="003B5521"/>
    <w:rsid w:val="003B5571"/>
    <w:rsid w:val="003B56D7"/>
    <w:rsid w:val="003B6537"/>
    <w:rsid w:val="003B6C26"/>
    <w:rsid w:val="003B75B9"/>
    <w:rsid w:val="003B7782"/>
    <w:rsid w:val="003C06E3"/>
    <w:rsid w:val="003C082B"/>
    <w:rsid w:val="003C14E0"/>
    <w:rsid w:val="003C1D3C"/>
    <w:rsid w:val="003C22BA"/>
    <w:rsid w:val="003C232B"/>
    <w:rsid w:val="003C2E87"/>
    <w:rsid w:val="003C2EA5"/>
    <w:rsid w:val="003C3303"/>
    <w:rsid w:val="003C3399"/>
    <w:rsid w:val="003C34D8"/>
    <w:rsid w:val="003C4E24"/>
    <w:rsid w:val="003C521C"/>
    <w:rsid w:val="003C59F8"/>
    <w:rsid w:val="003C5E2A"/>
    <w:rsid w:val="003C604B"/>
    <w:rsid w:val="003C73B8"/>
    <w:rsid w:val="003C7994"/>
    <w:rsid w:val="003C7A64"/>
    <w:rsid w:val="003C7AB1"/>
    <w:rsid w:val="003C7B1D"/>
    <w:rsid w:val="003C7EBD"/>
    <w:rsid w:val="003D0691"/>
    <w:rsid w:val="003D0BE6"/>
    <w:rsid w:val="003D1253"/>
    <w:rsid w:val="003D153C"/>
    <w:rsid w:val="003D2870"/>
    <w:rsid w:val="003D2DC2"/>
    <w:rsid w:val="003D38C9"/>
    <w:rsid w:val="003D3B93"/>
    <w:rsid w:val="003D3DEC"/>
    <w:rsid w:val="003D5D2D"/>
    <w:rsid w:val="003D6F7E"/>
    <w:rsid w:val="003D7173"/>
    <w:rsid w:val="003D7D01"/>
    <w:rsid w:val="003D7F5C"/>
    <w:rsid w:val="003E1796"/>
    <w:rsid w:val="003E1829"/>
    <w:rsid w:val="003E18F8"/>
    <w:rsid w:val="003E27FF"/>
    <w:rsid w:val="003E2986"/>
    <w:rsid w:val="003E2AFD"/>
    <w:rsid w:val="003E2B6D"/>
    <w:rsid w:val="003E2C7E"/>
    <w:rsid w:val="003E2E64"/>
    <w:rsid w:val="003E315A"/>
    <w:rsid w:val="003E41D5"/>
    <w:rsid w:val="003E4567"/>
    <w:rsid w:val="003E4ACF"/>
    <w:rsid w:val="003E4C34"/>
    <w:rsid w:val="003E4DC1"/>
    <w:rsid w:val="003E4E9E"/>
    <w:rsid w:val="003E5815"/>
    <w:rsid w:val="003E5BD0"/>
    <w:rsid w:val="003E61BF"/>
    <w:rsid w:val="003E66B9"/>
    <w:rsid w:val="003E7A87"/>
    <w:rsid w:val="003E7F41"/>
    <w:rsid w:val="003F0320"/>
    <w:rsid w:val="003F106B"/>
    <w:rsid w:val="003F20D5"/>
    <w:rsid w:val="003F23DA"/>
    <w:rsid w:val="003F3795"/>
    <w:rsid w:val="003F3B80"/>
    <w:rsid w:val="003F400A"/>
    <w:rsid w:val="003F4064"/>
    <w:rsid w:val="003F4111"/>
    <w:rsid w:val="003F423C"/>
    <w:rsid w:val="003F45FD"/>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1C2"/>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857"/>
    <w:rsid w:val="00441912"/>
    <w:rsid w:val="00441AEF"/>
    <w:rsid w:val="00443B45"/>
    <w:rsid w:val="00443FCA"/>
    <w:rsid w:val="00444005"/>
    <w:rsid w:val="00445E1A"/>
    <w:rsid w:val="00445FB4"/>
    <w:rsid w:val="004462E0"/>
    <w:rsid w:val="0044666A"/>
    <w:rsid w:val="00447F2D"/>
    <w:rsid w:val="00450365"/>
    <w:rsid w:val="0045036E"/>
    <w:rsid w:val="00450C6E"/>
    <w:rsid w:val="00450CDE"/>
    <w:rsid w:val="00451515"/>
    <w:rsid w:val="00451A1F"/>
    <w:rsid w:val="00452109"/>
    <w:rsid w:val="00452550"/>
    <w:rsid w:val="00452C8B"/>
    <w:rsid w:val="00452DC4"/>
    <w:rsid w:val="004537B5"/>
    <w:rsid w:val="0045461F"/>
    <w:rsid w:val="004554A1"/>
    <w:rsid w:val="004554EE"/>
    <w:rsid w:val="004558D5"/>
    <w:rsid w:val="00455DC9"/>
    <w:rsid w:val="00455DF3"/>
    <w:rsid w:val="0045649B"/>
    <w:rsid w:val="00456CD2"/>
    <w:rsid w:val="00456F3D"/>
    <w:rsid w:val="00460680"/>
    <w:rsid w:val="00461536"/>
    <w:rsid w:val="004615F1"/>
    <w:rsid w:val="004616E4"/>
    <w:rsid w:val="00461C53"/>
    <w:rsid w:val="00462B07"/>
    <w:rsid w:val="00462B3F"/>
    <w:rsid w:val="00462F33"/>
    <w:rsid w:val="004635AB"/>
    <w:rsid w:val="004635E4"/>
    <w:rsid w:val="004642EC"/>
    <w:rsid w:val="004645ED"/>
    <w:rsid w:val="00464D1B"/>
    <w:rsid w:val="00465834"/>
    <w:rsid w:val="00465D90"/>
    <w:rsid w:val="004660AE"/>
    <w:rsid w:val="00467150"/>
    <w:rsid w:val="00467187"/>
    <w:rsid w:val="004677A2"/>
    <w:rsid w:val="0046786B"/>
    <w:rsid w:val="00470005"/>
    <w:rsid w:val="004704D4"/>
    <w:rsid w:val="0047092A"/>
    <w:rsid w:val="004714B7"/>
    <w:rsid w:val="00472305"/>
    <w:rsid w:val="004723E8"/>
    <w:rsid w:val="004730B7"/>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6472"/>
    <w:rsid w:val="0049735B"/>
    <w:rsid w:val="004A030E"/>
    <w:rsid w:val="004A041F"/>
    <w:rsid w:val="004A043F"/>
    <w:rsid w:val="004A0B04"/>
    <w:rsid w:val="004A1340"/>
    <w:rsid w:val="004A138C"/>
    <w:rsid w:val="004A15AD"/>
    <w:rsid w:val="004A1D36"/>
    <w:rsid w:val="004A1F17"/>
    <w:rsid w:val="004A2566"/>
    <w:rsid w:val="004A28B1"/>
    <w:rsid w:val="004A2B00"/>
    <w:rsid w:val="004A333E"/>
    <w:rsid w:val="004A36BE"/>
    <w:rsid w:val="004A4E04"/>
    <w:rsid w:val="004A52CD"/>
    <w:rsid w:val="004A554C"/>
    <w:rsid w:val="004A57BB"/>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4E1D"/>
    <w:rsid w:val="004B5442"/>
    <w:rsid w:val="004B54C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4243"/>
    <w:rsid w:val="004C44F7"/>
    <w:rsid w:val="004C490D"/>
    <w:rsid w:val="004C4C16"/>
    <w:rsid w:val="004C5893"/>
    <w:rsid w:val="004C65B8"/>
    <w:rsid w:val="004C67CD"/>
    <w:rsid w:val="004C760B"/>
    <w:rsid w:val="004C7809"/>
    <w:rsid w:val="004D024B"/>
    <w:rsid w:val="004D0595"/>
    <w:rsid w:val="004D068E"/>
    <w:rsid w:val="004D0BC5"/>
    <w:rsid w:val="004D12E1"/>
    <w:rsid w:val="004D1459"/>
    <w:rsid w:val="004D1FA6"/>
    <w:rsid w:val="004D2A3B"/>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BD"/>
    <w:rsid w:val="004E32F5"/>
    <w:rsid w:val="004E37EE"/>
    <w:rsid w:val="004E423C"/>
    <w:rsid w:val="004E464C"/>
    <w:rsid w:val="004E4BA7"/>
    <w:rsid w:val="004E4C8F"/>
    <w:rsid w:val="004E5C06"/>
    <w:rsid w:val="004E5E3B"/>
    <w:rsid w:val="004E5FA9"/>
    <w:rsid w:val="004E6B76"/>
    <w:rsid w:val="004E6D21"/>
    <w:rsid w:val="004E78D9"/>
    <w:rsid w:val="004E7FE3"/>
    <w:rsid w:val="004F04CF"/>
    <w:rsid w:val="004F1317"/>
    <w:rsid w:val="004F13D8"/>
    <w:rsid w:val="004F1520"/>
    <w:rsid w:val="004F1861"/>
    <w:rsid w:val="004F1CDC"/>
    <w:rsid w:val="004F1FD4"/>
    <w:rsid w:val="004F28C6"/>
    <w:rsid w:val="004F36D3"/>
    <w:rsid w:val="004F3E3B"/>
    <w:rsid w:val="004F4CF5"/>
    <w:rsid w:val="004F513A"/>
    <w:rsid w:val="004F5209"/>
    <w:rsid w:val="004F6294"/>
    <w:rsid w:val="004F65B3"/>
    <w:rsid w:val="004F6F33"/>
    <w:rsid w:val="004F7616"/>
    <w:rsid w:val="004F761F"/>
    <w:rsid w:val="004F7A3C"/>
    <w:rsid w:val="004F7A95"/>
    <w:rsid w:val="004F7EF5"/>
    <w:rsid w:val="00500439"/>
    <w:rsid w:val="005007BC"/>
    <w:rsid w:val="00500E51"/>
    <w:rsid w:val="005012AD"/>
    <w:rsid w:val="005015E9"/>
    <w:rsid w:val="005019BE"/>
    <w:rsid w:val="00502BEB"/>
    <w:rsid w:val="00502F98"/>
    <w:rsid w:val="00504D0C"/>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1A"/>
    <w:rsid w:val="00526073"/>
    <w:rsid w:val="00526551"/>
    <w:rsid w:val="00527252"/>
    <w:rsid w:val="00530457"/>
    <w:rsid w:val="005308D0"/>
    <w:rsid w:val="005311D8"/>
    <w:rsid w:val="00531BEF"/>
    <w:rsid w:val="00531CB5"/>
    <w:rsid w:val="00531D99"/>
    <w:rsid w:val="00531E00"/>
    <w:rsid w:val="00532015"/>
    <w:rsid w:val="00532294"/>
    <w:rsid w:val="00533C64"/>
    <w:rsid w:val="00533E41"/>
    <w:rsid w:val="005345D2"/>
    <w:rsid w:val="005348A5"/>
    <w:rsid w:val="005349CD"/>
    <w:rsid w:val="00534A0F"/>
    <w:rsid w:val="005355AC"/>
    <w:rsid w:val="00535B2F"/>
    <w:rsid w:val="00535FCB"/>
    <w:rsid w:val="0053631B"/>
    <w:rsid w:val="00536519"/>
    <w:rsid w:val="005365F1"/>
    <w:rsid w:val="00536A3E"/>
    <w:rsid w:val="00536F34"/>
    <w:rsid w:val="00537181"/>
    <w:rsid w:val="00537229"/>
    <w:rsid w:val="005377C9"/>
    <w:rsid w:val="0053783C"/>
    <w:rsid w:val="00537A08"/>
    <w:rsid w:val="00537CB6"/>
    <w:rsid w:val="005408BA"/>
    <w:rsid w:val="00540C3C"/>
    <w:rsid w:val="0054203C"/>
    <w:rsid w:val="005422AE"/>
    <w:rsid w:val="00542309"/>
    <w:rsid w:val="0054300B"/>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35C"/>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559"/>
    <w:rsid w:val="00565B5B"/>
    <w:rsid w:val="00565F03"/>
    <w:rsid w:val="0056628B"/>
    <w:rsid w:val="00566435"/>
    <w:rsid w:val="005664EE"/>
    <w:rsid w:val="0056668B"/>
    <w:rsid w:val="00566861"/>
    <w:rsid w:val="00567383"/>
    <w:rsid w:val="005673F7"/>
    <w:rsid w:val="0057087F"/>
    <w:rsid w:val="00570A3B"/>
    <w:rsid w:val="0057202B"/>
    <w:rsid w:val="005720ED"/>
    <w:rsid w:val="005721A7"/>
    <w:rsid w:val="005728C3"/>
    <w:rsid w:val="00572FED"/>
    <w:rsid w:val="00573B1A"/>
    <w:rsid w:val="00573E7E"/>
    <w:rsid w:val="005748DC"/>
    <w:rsid w:val="00574965"/>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7F2"/>
    <w:rsid w:val="00583927"/>
    <w:rsid w:val="00583F2E"/>
    <w:rsid w:val="00584E86"/>
    <w:rsid w:val="005858B0"/>
    <w:rsid w:val="0058601E"/>
    <w:rsid w:val="00586D24"/>
    <w:rsid w:val="00587485"/>
    <w:rsid w:val="00587B92"/>
    <w:rsid w:val="00590102"/>
    <w:rsid w:val="005901D4"/>
    <w:rsid w:val="005903AA"/>
    <w:rsid w:val="00590874"/>
    <w:rsid w:val="00590E88"/>
    <w:rsid w:val="00590F4E"/>
    <w:rsid w:val="00590FF2"/>
    <w:rsid w:val="0059119F"/>
    <w:rsid w:val="00591764"/>
    <w:rsid w:val="00591806"/>
    <w:rsid w:val="00591985"/>
    <w:rsid w:val="00591A67"/>
    <w:rsid w:val="0059221B"/>
    <w:rsid w:val="0059247C"/>
    <w:rsid w:val="0059287C"/>
    <w:rsid w:val="00592CCD"/>
    <w:rsid w:val="00592E83"/>
    <w:rsid w:val="00593308"/>
    <w:rsid w:val="00593726"/>
    <w:rsid w:val="0059392C"/>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D3F"/>
    <w:rsid w:val="005A1F1A"/>
    <w:rsid w:val="005A2157"/>
    <w:rsid w:val="005A22C5"/>
    <w:rsid w:val="005A2304"/>
    <w:rsid w:val="005A2744"/>
    <w:rsid w:val="005A2767"/>
    <w:rsid w:val="005A27D1"/>
    <w:rsid w:val="005A2CA4"/>
    <w:rsid w:val="005A3161"/>
    <w:rsid w:val="005A31FE"/>
    <w:rsid w:val="005A411B"/>
    <w:rsid w:val="005A41B3"/>
    <w:rsid w:val="005A4849"/>
    <w:rsid w:val="005A4EE7"/>
    <w:rsid w:val="005A552D"/>
    <w:rsid w:val="005A58A5"/>
    <w:rsid w:val="005A5905"/>
    <w:rsid w:val="005A62CC"/>
    <w:rsid w:val="005A668B"/>
    <w:rsid w:val="005A70AA"/>
    <w:rsid w:val="005A73BF"/>
    <w:rsid w:val="005A780E"/>
    <w:rsid w:val="005A79FE"/>
    <w:rsid w:val="005A7BA7"/>
    <w:rsid w:val="005A7D8E"/>
    <w:rsid w:val="005B034C"/>
    <w:rsid w:val="005B0CB9"/>
    <w:rsid w:val="005B1A74"/>
    <w:rsid w:val="005B23F8"/>
    <w:rsid w:val="005B28CF"/>
    <w:rsid w:val="005B2BB2"/>
    <w:rsid w:val="005B318C"/>
    <w:rsid w:val="005B31CB"/>
    <w:rsid w:val="005B33B7"/>
    <w:rsid w:val="005B378D"/>
    <w:rsid w:val="005B3B58"/>
    <w:rsid w:val="005B40E6"/>
    <w:rsid w:val="005B4575"/>
    <w:rsid w:val="005B4855"/>
    <w:rsid w:val="005B50D3"/>
    <w:rsid w:val="005B5264"/>
    <w:rsid w:val="005B5277"/>
    <w:rsid w:val="005B54AF"/>
    <w:rsid w:val="005B54F4"/>
    <w:rsid w:val="005B5CB6"/>
    <w:rsid w:val="005B5DF1"/>
    <w:rsid w:val="005B5FD5"/>
    <w:rsid w:val="005B61CF"/>
    <w:rsid w:val="005B6250"/>
    <w:rsid w:val="005B73CD"/>
    <w:rsid w:val="005C03CE"/>
    <w:rsid w:val="005C0D62"/>
    <w:rsid w:val="005C1356"/>
    <w:rsid w:val="005C1419"/>
    <w:rsid w:val="005C1C66"/>
    <w:rsid w:val="005C1FCB"/>
    <w:rsid w:val="005C26BC"/>
    <w:rsid w:val="005C315B"/>
    <w:rsid w:val="005C32F4"/>
    <w:rsid w:val="005C354A"/>
    <w:rsid w:val="005C370E"/>
    <w:rsid w:val="005C3851"/>
    <w:rsid w:val="005C3AAF"/>
    <w:rsid w:val="005C3ED5"/>
    <w:rsid w:val="005C41C3"/>
    <w:rsid w:val="005C4558"/>
    <w:rsid w:val="005C4679"/>
    <w:rsid w:val="005C4A96"/>
    <w:rsid w:val="005C4CDD"/>
    <w:rsid w:val="005C51BE"/>
    <w:rsid w:val="005C550B"/>
    <w:rsid w:val="005C5F14"/>
    <w:rsid w:val="005C5FA4"/>
    <w:rsid w:val="005C7256"/>
    <w:rsid w:val="005C7473"/>
    <w:rsid w:val="005C7567"/>
    <w:rsid w:val="005C77EF"/>
    <w:rsid w:val="005C7BC9"/>
    <w:rsid w:val="005C7CB9"/>
    <w:rsid w:val="005C7FA4"/>
    <w:rsid w:val="005C7FD8"/>
    <w:rsid w:val="005D0C08"/>
    <w:rsid w:val="005D1600"/>
    <w:rsid w:val="005D1A36"/>
    <w:rsid w:val="005D1C1D"/>
    <w:rsid w:val="005D29C2"/>
    <w:rsid w:val="005D2B43"/>
    <w:rsid w:val="005D2C1B"/>
    <w:rsid w:val="005D320C"/>
    <w:rsid w:val="005D3490"/>
    <w:rsid w:val="005D3687"/>
    <w:rsid w:val="005D3ED1"/>
    <w:rsid w:val="005D3F88"/>
    <w:rsid w:val="005D4299"/>
    <w:rsid w:val="005D4443"/>
    <w:rsid w:val="005D4C41"/>
    <w:rsid w:val="005D4EAC"/>
    <w:rsid w:val="005D4FEC"/>
    <w:rsid w:val="005D56EE"/>
    <w:rsid w:val="005D5B8C"/>
    <w:rsid w:val="005D5EE6"/>
    <w:rsid w:val="005D6463"/>
    <w:rsid w:val="005D70CC"/>
    <w:rsid w:val="005D7297"/>
    <w:rsid w:val="005D7797"/>
    <w:rsid w:val="005E0681"/>
    <w:rsid w:val="005E1830"/>
    <w:rsid w:val="005E1FC5"/>
    <w:rsid w:val="005E2004"/>
    <w:rsid w:val="005E2613"/>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70F"/>
    <w:rsid w:val="005F1850"/>
    <w:rsid w:val="005F2233"/>
    <w:rsid w:val="005F2484"/>
    <w:rsid w:val="005F2AB7"/>
    <w:rsid w:val="005F2ADF"/>
    <w:rsid w:val="005F2D64"/>
    <w:rsid w:val="005F2D88"/>
    <w:rsid w:val="005F38AD"/>
    <w:rsid w:val="005F39CD"/>
    <w:rsid w:val="005F4162"/>
    <w:rsid w:val="005F47F7"/>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1995"/>
    <w:rsid w:val="00612F7E"/>
    <w:rsid w:val="006131E4"/>
    <w:rsid w:val="006131FD"/>
    <w:rsid w:val="0061361E"/>
    <w:rsid w:val="00614325"/>
    <w:rsid w:val="00614433"/>
    <w:rsid w:val="00614BB1"/>
    <w:rsid w:val="0061531C"/>
    <w:rsid w:val="00615900"/>
    <w:rsid w:val="00615B07"/>
    <w:rsid w:val="006161EE"/>
    <w:rsid w:val="006162AB"/>
    <w:rsid w:val="00616350"/>
    <w:rsid w:val="0061660B"/>
    <w:rsid w:val="00616B8E"/>
    <w:rsid w:val="00617430"/>
    <w:rsid w:val="006179C6"/>
    <w:rsid w:val="00617DD7"/>
    <w:rsid w:val="00621A84"/>
    <w:rsid w:val="00621D31"/>
    <w:rsid w:val="006227A6"/>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BCC"/>
    <w:rsid w:val="00632D2C"/>
    <w:rsid w:val="0063345C"/>
    <w:rsid w:val="00634235"/>
    <w:rsid w:val="00634518"/>
    <w:rsid w:val="00634EB5"/>
    <w:rsid w:val="00634EFB"/>
    <w:rsid w:val="00635230"/>
    <w:rsid w:val="006359E8"/>
    <w:rsid w:val="00635AC9"/>
    <w:rsid w:val="00635C0F"/>
    <w:rsid w:val="00635C81"/>
    <w:rsid w:val="00635D5C"/>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32AA"/>
    <w:rsid w:val="006440BC"/>
    <w:rsid w:val="006440CE"/>
    <w:rsid w:val="00644394"/>
    <w:rsid w:val="00644609"/>
    <w:rsid w:val="00644B5F"/>
    <w:rsid w:val="00644E98"/>
    <w:rsid w:val="00645CB8"/>
    <w:rsid w:val="006464DE"/>
    <w:rsid w:val="00646561"/>
    <w:rsid w:val="006465CA"/>
    <w:rsid w:val="00647210"/>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1E70"/>
    <w:rsid w:val="00661EA2"/>
    <w:rsid w:val="006622D2"/>
    <w:rsid w:val="00663343"/>
    <w:rsid w:val="006637DB"/>
    <w:rsid w:val="006638E3"/>
    <w:rsid w:val="00664B4E"/>
    <w:rsid w:val="006651B3"/>
    <w:rsid w:val="006653C0"/>
    <w:rsid w:val="0066568E"/>
    <w:rsid w:val="00665E4E"/>
    <w:rsid w:val="00665F6E"/>
    <w:rsid w:val="006665F6"/>
    <w:rsid w:val="006666E4"/>
    <w:rsid w:val="006668C5"/>
    <w:rsid w:val="006671B0"/>
    <w:rsid w:val="0066776B"/>
    <w:rsid w:val="00667C26"/>
    <w:rsid w:val="00670134"/>
    <w:rsid w:val="00670212"/>
    <w:rsid w:val="00670313"/>
    <w:rsid w:val="00671401"/>
    <w:rsid w:val="006721A9"/>
    <w:rsid w:val="00672F34"/>
    <w:rsid w:val="006731A2"/>
    <w:rsid w:val="00673BBB"/>
    <w:rsid w:val="00674729"/>
    <w:rsid w:val="00674C84"/>
    <w:rsid w:val="006753EC"/>
    <w:rsid w:val="006758BF"/>
    <w:rsid w:val="00675C4D"/>
    <w:rsid w:val="00675FAC"/>
    <w:rsid w:val="00676376"/>
    <w:rsid w:val="006763A5"/>
    <w:rsid w:val="006764E1"/>
    <w:rsid w:val="006766CB"/>
    <w:rsid w:val="00677163"/>
    <w:rsid w:val="00677172"/>
    <w:rsid w:val="006778C5"/>
    <w:rsid w:val="00677E52"/>
    <w:rsid w:val="00680144"/>
    <w:rsid w:val="006809C2"/>
    <w:rsid w:val="006810A4"/>
    <w:rsid w:val="006810EF"/>
    <w:rsid w:val="006814CF"/>
    <w:rsid w:val="00681C57"/>
    <w:rsid w:val="00681CDC"/>
    <w:rsid w:val="00681CE1"/>
    <w:rsid w:val="00682130"/>
    <w:rsid w:val="00682B4A"/>
    <w:rsid w:val="0068346B"/>
    <w:rsid w:val="00684224"/>
    <w:rsid w:val="00684C65"/>
    <w:rsid w:val="00685CD4"/>
    <w:rsid w:val="00686126"/>
    <w:rsid w:val="006868B9"/>
    <w:rsid w:val="00686934"/>
    <w:rsid w:val="00687038"/>
    <w:rsid w:val="006875BB"/>
    <w:rsid w:val="006877B4"/>
    <w:rsid w:val="00690DEE"/>
    <w:rsid w:val="00692214"/>
    <w:rsid w:val="00692D99"/>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0B6F"/>
    <w:rsid w:val="006A10C2"/>
    <w:rsid w:val="006A1A4E"/>
    <w:rsid w:val="006A1CB6"/>
    <w:rsid w:val="006A2353"/>
    <w:rsid w:val="006A2574"/>
    <w:rsid w:val="006A2607"/>
    <w:rsid w:val="006A28A0"/>
    <w:rsid w:val="006A382E"/>
    <w:rsid w:val="006A4132"/>
    <w:rsid w:val="006A4175"/>
    <w:rsid w:val="006A4248"/>
    <w:rsid w:val="006A48FE"/>
    <w:rsid w:val="006A508F"/>
    <w:rsid w:val="006A5216"/>
    <w:rsid w:val="006A53A9"/>
    <w:rsid w:val="006A5558"/>
    <w:rsid w:val="006A6372"/>
    <w:rsid w:val="006A653F"/>
    <w:rsid w:val="006A7472"/>
    <w:rsid w:val="006A74A6"/>
    <w:rsid w:val="006A7620"/>
    <w:rsid w:val="006A7BD3"/>
    <w:rsid w:val="006A7E75"/>
    <w:rsid w:val="006B0755"/>
    <w:rsid w:val="006B12FD"/>
    <w:rsid w:val="006B1808"/>
    <w:rsid w:val="006B22FF"/>
    <w:rsid w:val="006B24A3"/>
    <w:rsid w:val="006B26B6"/>
    <w:rsid w:val="006B2AC5"/>
    <w:rsid w:val="006B2AD9"/>
    <w:rsid w:val="006B2C7D"/>
    <w:rsid w:val="006B2E8B"/>
    <w:rsid w:val="006B30FD"/>
    <w:rsid w:val="006B3358"/>
    <w:rsid w:val="006B3AD2"/>
    <w:rsid w:val="006B3E7A"/>
    <w:rsid w:val="006B45FF"/>
    <w:rsid w:val="006B4641"/>
    <w:rsid w:val="006B5A8F"/>
    <w:rsid w:val="006B5DE2"/>
    <w:rsid w:val="006B63C1"/>
    <w:rsid w:val="006B65E5"/>
    <w:rsid w:val="006B7403"/>
    <w:rsid w:val="006B7BBF"/>
    <w:rsid w:val="006C0163"/>
    <w:rsid w:val="006C03A1"/>
    <w:rsid w:val="006C050A"/>
    <w:rsid w:val="006C06E2"/>
    <w:rsid w:val="006C0F4B"/>
    <w:rsid w:val="006C1393"/>
    <w:rsid w:val="006C1A79"/>
    <w:rsid w:val="006C2677"/>
    <w:rsid w:val="006C3289"/>
    <w:rsid w:val="006C3822"/>
    <w:rsid w:val="006C388B"/>
    <w:rsid w:val="006C3DCE"/>
    <w:rsid w:val="006C3E8F"/>
    <w:rsid w:val="006C43EA"/>
    <w:rsid w:val="006C482F"/>
    <w:rsid w:val="006C5E40"/>
    <w:rsid w:val="006C6263"/>
    <w:rsid w:val="006C65FB"/>
    <w:rsid w:val="006C6D19"/>
    <w:rsid w:val="006C6FCF"/>
    <w:rsid w:val="006C7205"/>
    <w:rsid w:val="006C7A26"/>
    <w:rsid w:val="006D0759"/>
    <w:rsid w:val="006D0A00"/>
    <w:rsid w:val="006D0DC5"/>
    <w:rsid w:val="006D0F79"/>
    <w:rsid w:val="006D1203"/>
    <w:rsid w:val="006D130D"/>
    <w:rsid w:val="006D15CA"/>
    <w:rsid w:val="006D1CA4"/>
    <w:rsid w:val="006D23AE"/>
    <w:rsid w:val="006D245C"/>
    <w:rsid w:val="006D296F"/>
    <w:rsid w:val="006D298C"/>
    <w:rsid w:val="006D2B5E"/>
    <w:rsid w:val="006D394F"/>
    <w:rsid w:val="006D41AF"/>
    <w:rsid w:val="006D4CE5"/>
    <w:rsid w:val="006D5DD8"/>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48C"/>
    <w:rsid w:val="006E5DED"/>
    <w:rsid w:val="006E601E"/>
    <w:rsid w:val="006E615F"/>
    <w:rsid w:val="006E64A9"/>
    <w:rsid w:val="006E6F8E"/>
    <w:rsid w:val="006E7441"/>
    <w:rsid w:val="006E7CFF"/>
    <w:rsid w:val="006E7D87"/>
    <w:rsid w:val="006F01FD"/>
    <w:rsid w:val="006F0EF4"/>
    <w:rsid w:val="006F0FC8"/>
    <w:rsid w:val="006F218F"/>
    <w:rsid w:val="006F284A"/>
    <w:rsid w:val="006F303C"/>
    <w:rsid w:val="006F3F05"/>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5EBC"/>
    <w:rsid w:val="00706444"/>
    <w:rsid w:val="007065B0"/>
    <w:rsid w:val="00706DD2"/>
    <w:rsid w:val="00707788"/>
    <w:rsid w:val="00707C53"/>
    <w:rsid w:val="00707F2D"/>
    <w:rsid w:val="007106FD"/>
    <w:rsid w:val="00710E1A"/>
    <w:rsid w:val="00711068"/>
    <w:rsid w:val="0071232C"/>
    <w:rsid w:val="007129FE"/>
    <w:rsid w:val="00712E43"/>
    <w:rsid w:val="007133EE"/>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30C27"/>
    <w:rsid w:val="00730CE0"/>
    <w:rsid w:val="00730D04"/>
    <w:rsid w:val="00730E11"/>
    <w:rsid w:val="00731043"/>
    <w:rsid w:val="00731B75"/>
    <w:rsid w:val="00732418"/>
    <w:rsid w:val="00732568"/>
    <w:rsid w:val="00733552"/>
    <w:rsid w:val="00733CD4"/>
    <w:rsid w:val="00734531"/>
    <w:rsid w:val="00734B22"/>
    <w:rsid w:val="007351E4"/>
    <w:rsid w:val="007353D8"/>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5EA"/>
    <w:rsid w:val="00765676"/>
    <w:rsid w:val="00765C37"/>
    <w:rsid w:val="007661C0"/>
    <w:rsid w:val="0076656E"/>
    <w:rsid w:val="00766A14"/>
    <w:rsid w:val="00766DEA"/>
    <w:rsid w:val="00766F4D"/>
    <w:rsid w:val="00767581"/>
    <w:rsid w:val="007679A6"/>
    <w:rsid w:val="007679B9"/>
    <w:rsid w:val="00767AA3"/>
    <w:rsid w:val="007702C4"/>
    <w:rsid w:val="0077036F"/>
    <w:rsid w:val="0077239B"/>
    <w:rsid w:val="0077257E"/>
    <w:rsid w:val="007725D0"/>
    <w:rsid w:val="00772C43"/>
    <w:rsid w:val="00772EAA"/>
    <w:rsid w:val="00773B37"/>
    <w:rsid w:val="00774122"/>
    <w:rsid w:val="007745A4"/>
    <w:rsid w:val="00774F6D"/>
    <w:rsid w:val="0077539D"/>
    <w:rsid w:val="00775992"/>
    <w:rsid w:val="00775AB1"/>
    <w:rsid w:val="0077625B"/>
    <w:rsid w:val="0077694E"/>
    <w:rsid w:val="00776A68"/>
    <w:rsid w:val="00776C8E"/>
    <w:rsid w:val="00776CB3"/>
    <w:rsid w:val="00777FB7"/>
    <w:rsid w:val="00780324"/>
    <w:rsid w:val="007803AA"/>
    <w:rsid w:val="0078212C"/>
    <w:rsid w:val="00782746"/>
    <w:rsid w:val="0078284A"/>
    <w:rsid w:val="00782937"/>
    <w:rsid w:val="00783E1D"/>
    <w:rsid w:val="00784102"/>
    <w:rsid w:val="00784679"/>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4460"/>
    <w:rsid w:val="00794C8D"/>
    <w:rsid w:val="00795924"/>
    <w:rsid w:val="00795C14"/>
    <w:rsid w:val="00797787"/>
    <w:rsid w:val="00797EF5"/>
    <w:rsid w:val="007A0209"/>
    <w:rsid w:val="007A0BD8"/>
    <w:rsid w:val="007A0C5D"/>
    <w:rsid w:val="007A11B2"/>
    <w:rsid w:val="007A13DB"/>
    <w:rsid w:val="007A2097"/>
    <w:rsid w:val="007A3166"/>
    <w:rsid w:val="007A33BF"/>
    <w:rsid w:val="007A35EE"/>
    <w:rsid w:val="007A4761"/>
    <w:rsid w:val="007A48CC"/>
    <w:rsid w:val="007A493F"/>
    <w:rsid w:val="007A4A2D"/>
    <w:rsid w:val="007A5747"/>
    <w:rsid w:val="007A5966"/>
    <w:rsid w:val="007A5987"/>
    <w:rsid w:val="007A5ACE"/>
    <w:rsid w:val="007A6186"/>
    <w:rsid w:val="007A69E7"/>
    <w:rsid w:val="007A6ABF"/>
    <w:rsid w:val="007A7E45"/>
    <w:rsid w:val="007A7F7E"/>
    <w:rsid w:val="007B01AD"/>
    <w:rsid w:val="007B05C4"/>
    <w:rsid w:val="007B07B6"/>
    <w:rsid w:val="007B0A7F"/>
    <w:rsid w:val="007B2068"/>
    <w:rsid w:val="007B20E3"/>
    <w:rsid w:val="007B33E9"/>
    <w:rsid w:val="007B3AB6"/>
    <w:rsid w:val="007B4326"/>
    <w:rsid w:val="007B4D07"/>
    <w:rsid w:val="007B53BD"/>
    <w:rsid w:val="007B5AD1"/>
    <w:rsid w:val="007B624D"/>
    <w:rsid w:val="007B6AA3"/>
    <w:rsid w:val="007B6F77"/>
    <w:rsid w:val="007B70BA"/>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C7CD7"/>
    <w:rsid w:val="007D00FF"/>
    <w:rsid w:val="007D0809"/>
    <w:rsid w:val="007D09D3"/>
    <w:rsid w:val="007D1B82"/>
    <w:rsid w:val="007D20B3"/>
    <w:rsid w:val="007D26D9"/>
    <w:rsid w:val="007D3A90"/>
    <w:rsid w:val="007D4491"/>
    <w:rsid w:val="007D467E"/>
    <w:rsid w:val="007D47E9"/>
    <w:rsid w:val="007D490A"/>
    <w:rsid w:val="007D495C"/>
    <w:rsid w:val="007D4BC7"/>
    <w:rsid w:val="007D4C11"/>
    <w:rsid w:val="007D5D1D"/>
    <w:rsid w:val="007D71C2"/>
    <w:rsid w:val="007E0798"/>
    <w:rsid w:val="007E1706"/>
    <w:rsid w:val="007E208A"/>
    <w:rsid w:val="007E214B"/>
    <w:rsid w:val="007E217E"/>
    <w:rsid w:val="007E26E2"/>
    <w:rsid w:val="007E347F"/>
    <w:rsid w:val="007E370D"/>
    <w:rsid w:val="007E3F17"/>
    <w:rsid w:val="007E3FB3"/>
    <w:rsid w:val="007E43C6"/>
    <w:rsid w:val="007E45B5"/>
    <w:rsid w:val="007E4F11"/>
    <w:rsid w:val="007E55B3"/>
    <w:rsid w:val="007E5731"/>
    <w:rsid w:val="007E5875"/>
    <w:rsid w:val="007E58BF"/>
    <w:rsid w:val="007E5E9A"/>
    <w:rsid w:val="007E6C72"/>
    <w:rsid w:val="007E78F3"/>
    <w:rsid w:val="007E7ABC"/>
    <w:rsid w:val="007F064B"/>
    <w:rsid w:val="007F1D62"/>
    <w:rsid w:val="007F1FD4"/>
    <w:rsid w:val="007F2320"/>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12F1"/>
    <w:rsid w:val="0080343E"/>
    <w:rsid w:val="008038A7"/>
    <w:rsid w:val="008039A1"/>
    <w:rsid w:val="00803A64"/>
    <w:rsid w:val="00804275"/>
    <w:rsid w:val="00804654"/>
    <w:rsid w:val="008048B6"/>
    <w:rsid w:val="00804C8C"/>
    <w:rsid w:val="008061EA"/>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279F"/>
    <w:rsid w:val="00825813"/>
    <w:rsid w:val="00825C4E"/>
    <w:rsid w:val="0082620D"/>
    <w:rsid w:val="00826713"/>
    <w:rsid w:val="00826BD9"/>
    <w:rsid w:val="00826FAC"/>
    <w:rsid w:val="00827597"/>
    <w:rsid w:val="00827C3C"/>
    <w:rsid w:val="00830209"/>
    <w:rsid w:val="0083055D"/>
    <w:rsid w:val="00830CD1"/>
    <w:rsid w:val="008314D9"/>
    <w:rsid w:val="00831722"/>
    <w:rsid w:val="00831761"/>
    <w:rsid w:val="00831B4F"/>
    <w:rsid w:val="00831B8B"/>
    <w:rsid w:val="00832148"/>
    <w:rsid w:val="008323A4"/>
    <w:rsid w:val="00832474"/>
    <w:rsid w:val="00832BC7"/>
    <w:rsid w:val="00833A9A"/>
    <w:rsid w:val="00833C13"/>
    <w:rsid w:val="00833E5A"/>
    <w:rsid w:val="00834103"/>
    <w:rsid w:val="008345BB"/>
    <w:rsid w:val="00834D9D"/>
    <w:rsid w:val="00835732"/>
    <w:rsid w:val="008360D0"/>
    <w:rsid w:val="00836DF0"/>
    <w:rsid w:val="008374CF"/>
    <w:rsid w:val="008376EF"/>
    <w:rsid w:val="0083774B"/>
    <w:rsid w:val="00837D0D"/>
    <w:rsid w:val="008405C6"/>
    <w:rsid w:val="00840B73"/>
    <w:rsid w:val="00841B59"/>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68DC"/>
    <w:rsid w:val="00857B16"/>
    <w:rsid w:val="00857C64"/>
    <w:rsid w:val="00857D34"/>
    <w:rsid w:val="0086028C"/>
    <w:rsid w:val="00861BAB"/>
    <w:rsid w:val="00861D73"/>
    <w:rsid w:val="00862462"/>
    <w:rsid w:val="008638D6"/>
    <w:rsid w:val="008639D0"/>
    <w:rsid w:val="00865D06"/>
    <w:rsid w:val="0086651F"/>
    <w:rsid w:val="0086699F"/>
    <w:rsid w:val="0086779C"/>
    <w:rsid w:val="00867A18"/>
    <w:rsid w:val="00867A51"/>
    <w:rsid w:val="00867E72"/>
    <w:rsid w:val="00867F13"/>
    <w:rsid w:val="0087091E"/>
    <w:rsid w:val="00871509"/>
    <w:rsid w:val="00871B43"/>
    <w:rsid w:val="00871E61"/>
    <w:rsid w:val="00872956"/>
    <w:rsid w:val="00872C60"/>
    <w:rsid w:val="008733B9"/>
    <w:rsid w:val="00873410"/>
    <w:rsid w:val="00873551"/>
    <w:rsid w:val="008735A4"/>
    <w:rsid w:val="00873E02"/>
    <w:rsid w:val="0087409E"/>
    <w:rsid w:val="0087423F"/>
    <w:rsid w:val="00874701"/>
    <w:rsid w:val="00874DDD"/>
    <w:rsid w:val="008750F7"/>
    <w:rsid w:val="00875867"/>
    <w:rsid w:val="00876612"/>
    <w:rsid w:val="0087704A"/>
    <w:rsid w:val="008771BF"/>
    <w:rsid w:val="008774DF"/>
    <w:rsid w:val="008776D1"/>
    <w:rsid w:val="00877FFB"/>
    <w:rsid w:val="008802D4"/>
    <w:rsid w:val="00881986"/>
    <w:rsid w:val="00881A49"/>
    <w:rsid w:val="00882525"/>
    <w:rsid w:val="00882A11"/>
    <w:rsid w:val="00882D23"/>
    <w:rsid w:val="008830A0"/>
    <w:rsid w:val="00883DB0"/>
    <w:rsid w:val="0088447B"/>
    <w:rsid w:val="00884698"/>
    <w:rsid w:val="00884B28"/>
    <w:rsid w:val="0088510F"/>
    <w:rsid w:val="008854BB"/>
    <w:rsid w:val="00885623"/>
    <w:rsid w:val="00885A0D"/>
    <w:rsid w:val="00885CED"/>
    <w:rsid w:val="00886A10"/>
    <w:rsid w:val="00886D16"/>
    <w:rsid w:val="00886E6A"/>
    <w:rsid w:val="00886E6E"/>
    <w:rsid w:val="0088731E"/>
    <w:rsid w:val="00890297"/>
    <w:rsid w:val="008904B8"/>
    <w:rsid w:val="0089056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6C8C"/>
    <w:rsid w:val="008A738D"/>
    <w:rsid w:val="008A780E"/>
    <w:rsid w:val="008B0D80"/>
    <w:rsid w:val="008B1E82"/>
    <w:rsid w:val="008B23A1"/>
    <w:rsid w:val="008B2E1C"/>
    <w:rsid w:val="008B2F66"/>
    <w:rsid w:val="008B364B"/>
    <w:rsid w:val="008B36DD"/>
    <w:rsid w:val="008B3EF4"/>
    <w:rsid w:val="008B3F93"/>
    <w:rsid w:val="008B4002"/>
    <w:rsid w:val="008B46FD"/>
    <w:rsid w:val="008B48B7"/>
    <w:rsid w:val="008B50FB"/>
    <w:rsid w:val="008B51A0"/>
    <w:rsid w:val="008B52BD"/>
    <w:rsid w:val="008B614E"/>
    <w:rsid w:val="008B64A9"/>
    <w:rsid w:val="008B69A3"/>
    <w:rsid w:val="008B70F2"/>
    <w:rsid w:val="008B7B59"/>
    <w:rsid w:val="008C04AB"/>
    <w:rsid w:val="008C0602"/>
    <w:rsid w:val="008C1563"/>
    <w:rsid w:val="008C15DE"/>
    <w:rsid w:val="008C1F7C"/>
    <w:rsid w:val="008C242C"/>
    <w:rsid w:val="008C27AB"/>
    <w:rsid w:val="008C30DE"/>
    <w:rsid w:val="008C44DA"/>
    <w:rsid w:val="008C4F5A"/>
    <w:rsid w:val="008C5457"/>
    <w:rsid w:val="008C545D"/>
    <w:rsid w:val="008C59CA"/>
    <w:rsid w:val="008C5CA6"/>
    <w:rsid w:val="008C604C"/>
    <w:rsid w:val="008C6B03"/>
    <w:rsid w:val="008C7058"/>
    <w:rsid w:val="008C740E"/>
    <w:rsid w:val="008C7645"/>
    <w:rsid w:val="008C79F2"/>
    <w:rsid w:val="008D06AD"/>
    <w:rsid w:val="008D086A"/>
    <w:rsid w:val="008D0A52"/>
    <w:rsid w:val="008D0E0C"/>
    <w:rsid w:val="008D1968"/>
    <w:rsid w:val="008D1B1F"/>
    <w:rsid w:val="008D2B6A"/>
    <w:rsid w:val="008D2E12"/>
    <w:rsid w:val="008D30C5"/>
    <w:rsid w:val="008D3408"/>
    <w:rsid w:val="008D386F"/>
    <w:rsid w:val="008D42CD"/>
    <w:rsid w:val="008D454F"/>
    <w:rsid w:val="008D50FE"/>
    <w:rsid w:val="008D51A8"/>
    <w:rsid w:val="008D587B"/>
    <w:rsid w:val="008D5887"/>
    <w:rsid w:val="008D603C"/>
    <w:rsid w:val="008D657E"/>
    <w:rsid w:val="008D6676"/>
    <w:rsid w:val="008D7B8C"/>
    <w:rsid w:val="008D7E13"/>
    <w:rsid w:val="008E080B"/>
    <w:rsid w:val="008E12DE"/>
    <w:rsid w:val="008E1E3A"/>
    <w:rsid w:val="008E27FD"/>
    <w:rsid w:val="008E3397"/>
    <w:rsid w:val="008E358D"/>
    <w:rsid w:val="008E423F"/>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2"/>
    <w:rsid w:val="008F45F3"/>
    <w:rsid w:val="008F4A54"/>
    <w:rsid w:val="008F5721"/>
    <w:rsid w:val="008F5937"/>
    <w:rsid w:val="008F5CFF"/>
    <w:rsid w:val="008F67D8"/>
    <w:rsid w:val="008F67F8"/>
    <w:rsid w:val="008F6966"/>
    <w:rsid w:val="008F69A7"/>
    <w:rsid w:val="008F717B"/>
    <w:rsid w:val="008F7541"/>
    <w:rsid w:val="008F7BD6"/>
    <w:rsid w:val="009005BB"/>
    <w:rsid w:val="00900FBB"/>
    <w:rsid w:val="00900FBC"/>
    <w:rsid w:val="009022CB"/>
    <w:rsid w:val="00902893"/>
    <w:rsid w:val="009029D4"/>
    <w:rsid w:val="009029F0"/>
    <w:rsid w:val="00902A3B"/>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078DC"/>
    <w:rsid w:val="00910B83"/>
    <w:rsid w:val="00910C1C"/>
    <w:rsid w:val="00910DC7"/>
    <w:rsid w:val="00910F68"/>
    <w:rsid w:val="00910F7D"/>
    <w:rsid w:val="009112FD"/>
    <w:rsid w:val="0091142D"/>
    <w:rsid w:val="009114EB"/>
    <w:rsid w:val="00911735"/>
    <w:rsid w:val="00911BB1"/>
    <w:rsid w:val="00911F98"/>
    <w:rsid w:val="00912362"/>
    <w:rsid w:val="00912BCA"/>
    <w:rsid w:val="00912CA2"/>
    <w:rsid w:val="00912F77"/>
    <w:rsid w:val="00912FA5"/>
    <w:rsid w:val="00913414"/>
    <w:rsid w:val="00913F54"/>
    <w:rsid w:val="009143B1"/>
    <w:rsid w:val="00914445"/>
    <w:rsid w:val="009147B1"/>
    <w:rsid w:val="00915566"/>
    <w:rsid w:val="00915658"/>
    <w:rsid w:val="009156E4"/>
    <w:rsid w:val="009157C1"/>
    <w:rsid w:val="00915A31"/>
    <w:rsid w:val="00915A9A"/>
    <w:rsid w:val="00916D14"/>
    <w:rsid w:val="00916F9E"/>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8DB"/>
    <w:rsid w:val="0093290F"/>
    <w:rsid w:val="009329C4"/>
    <w:rsid w:val="00932A1D"/>
    <w:rsid w:val="00932E18"/>
    <w:rsid w:val="00933CDA"/>
    <w:rsid w:val="00933EC2"/>
    <w:rsid w:val="00933FFD"/>
    <w:rsid w:val="009348EE"/>
    <w:rsid w:val="0093495D"/>
    <w:rsid w:val="009354DE"/>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5EE"/>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2C"/>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6C4A"/>
    <w:rsid w:val="00967B81"/>
    <w:rsid w:val="0097052E"/>
    <w:rsid w:val="009705DD"/>
    <w:rsid w:val="00970E27"/>
    <w:rsid w:val="00970E42"/>
    <w:rsid w:val="009710A1"/>
    <w:rsid w:val="0097163C"/>
    <w:rsid w:val="00971CB5"/>
    <w:rsid w:val="00971CF0"/>
    <w:rsid w:val="00971F57"/>
    <w:rsid w:val="00972B42"/>
    <w:rsid w:val="00972C1C"/>
    <w:rsid w:val="009736E0"/>
    <w:rsid w:val="0097396F"/>
    <w:rsid w:val="00974157"/>
    <w:rsid w:val="009746F7"/>
    <w:rsid w:val="00974B5C"/>
    <w:rsid w:val="00974BAA"/>
    <w:rsid w:val="00974DF9"/>
    <w:rsid w:val="00974EC7"/>
    <w:rsid w:val="009754A3"/>
    <w:rsid w:val="009754BD"/>
    <w:rsid w:val="00975A07"/>
    <w:rsid w:val="00975A7C"/>
    <w:rsid w:val="00976622"/>
    <w:rsid w:val="009767C9"/>
    <w:rsid w:val="0097704F"/>
    <w:rsid w:val="0098282F"/>
    <w:rsid w:val="00982928"/>
    <w:rsid w:val="00983635"/>
    <w:rsid w:val="0098364D"/>
    <w:rsid w:val="0098432F"/>
    <w:rsid w:val="0098448D"/>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CAF"/>
    <w:rsid w:val="00996E0A"/>
    <w:rsid w:val="00996E89"/>
    <w:rsid w:val="00997135"/>
    <w:rsid w:val="009974E3"/>
    <w:rsid w:val="009975F8"/>
    <w:rsid w:val="009979D0"/>
    <w:rsid w:val="009A0821"/>
    <w:rsid w:val="009A0CC5"/>
    <w:rsid w:val="009A1448"/>
    <w:rsid w:val="009A1CFB"/>
    <w:rsid w:val="009A1D65"/>
    <w:rsid w:val="009A2F2E"/>
    <w:rsid w:val="009A31F7"/>
    <w:rsid w:val="009A32AA"/>
    <w:rsid w:val="009A4572"/>
    <w:rsid w:val="009A4744"/>
    <w:rsid w:val="009A49CB"/>
    <w:rsid w:val="009A5155"/>
    <w:rsid w:val="009A566B"/>
    <w:rsid w:val="009A625F"/>
    <w:rsid w:val="009A6BE5"/>
    <w:rsid w:val="009A7260"/>
    <w:rsid w:val="009A7831"/>
    <w:rsid w:val="009A79D8"/>
    <w:rsid w:val="009A7B76"/>
    <w:rsid w:val="009B09C2"/>
    <w:rsid w:val="009B1670"/>
    <w:rsid w:val="009B194E"/>
    <w:rsid w:val="009B1D92"/>
    <w:rsid w:val="009B25AA"/>
    <w:rsid w:val="009B2DDB"/>
    <w:rsid w:val="009B3707"/>
    <w:rsid w:val="009B3A5E"/>
    <w:rsid w:val="009B4C6A"/>
    <w:rsid w:val="009B56E4"/>
    <w:rsid w:val="009B5881"/>
    <w:rsid w:val="009B632F"/>
    <w:rsid w:val="009B63E0"/>
    <w:rsid w:val="009B66C3"/>
    <w:rsid w:val="009B70A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833"/>
    <w:rsid w:val="009D093F"/>
    <w:rsid w:val="009D0A10"/>
    <w:rsid w:val="009D0A22"/>
    <w:rsid w:val="009D1295"/>
    <w:rsid w:val="009D12FD"/>
    <w:rsid w:val="009D131D"/>
    <w:rsid w:val="009D136B"/>
    <w:rsid w:val="009D16E5"/>
    <w:rsid w:val="009D23DE"/>
    <w:rsid w:val="009D2673"/>
    <w:rsid w:val="009D2C8C"/>
    <w:rsid w:val="009D3BC9"/>
    <w:rsid w:val="009D4773"/>
    <w:rsid w:val="009D5312"/>
    <w:rsid w:val="009D5375"/>
    <w:rsid w:val="009D55F0"/>
    <w:rsid w:val="009D5BF4"/>
    <w:rsid w:val="009D6C79"/>
    <w:rsid w:val="009D6CD8"/>
    <w:rsid w:val="009D6DA8"/>
    <w:rsid w:val="009D6E7E"/>
    <w:rsid w:val="009D6F5B"/>
    <w:rsid w:val="009D7AD7"/>
    <w:rsid w:val="009D7CBC"/>
    <w:rsid w:val="009E173D"/>
    <w:rsid w:val="009E1885"/>
    <w:rsid w:val="009E1F17"/>
    <w:rsid w:val="009E2C07"/>
    <w:rsid w:val="009E2C30"/>
    <w:rsid w:val="009E2E4B"/>
    <w:rsid w:val="009E338E"/>
    <w:rsid w:val="009E3C6D"/>
    <w:rsid w:val="009E4688"/>
    <w:rsid w:val="009E482D"/>
    <w:rsid w:val="009E48EB"/>
    <w:rsid w:val="009E49F9"/>
    <w:rsid w:val="009E4B6A"/>
    <w:rsid w:val="009E66EC"/>
    <w:rsid w:val="009E6783"/>
    <w:rsid w:val="009E6A39"/>
    <w:rsid w:val="009E6B83"/>
    <w:rsid w:val="009E7694"/>
    <w:rsid w:val="009E786C"/>
    <w:rsid w:val="009F024C"/>
    <w:rsid w:val="009F1103"/>
    <w:rsid w:val="009F1643"/>
    <w:rsid w:val="009F166E"/>
    <w:rsid w:val="009F1E45"/>
    <w:rsid w:val="009F1F5F"/>
    <w:rsid w:val="009F34AD"/>
    <w:rsid w:val="009F3E75"/>
    <w:rsid w:val="009F4D84"/>
    <w:rsid w:val="009F50B9"/>
    <w:rsid w:val="009F52BC"/>
    <w:rsid w:val="009F56F5"/>
    <w:rsid w:val="009F57FF"/>
    <w:rsid w:val="009F5837"/>
    <w:rsid w:val="009F5E1C"/>
    <w:rsid w:val="009F6194"/>
    <w:rsid w:val="009F63B1"/>
    <w:rsid w:val="009F6849"/>
    <w:rsid w:val="009F7C42"/>
    <w:rsid w:val="00A00335"/>
    <w:rsid w:val="00A004CC"/>
    <w:rsid w:val="00A00E94"/>
    <w:rsid w:val="00A01B1E"/>
    <w:rsid w:val="00A02556"/>
    <w:rsid w:val="00A025A2"/>
    <w:rsid w:val="00A030C7"/>
    <w:rsid w:val="00A031AD"/>
    <w:rsid w:val="00A03288"/>
    <w:rsid w:val="00A03930"/>
    <w:rsid w:val="00A04344"/>
    <w:rsid w:val="00A04944"/>
    <w:rsid w:val="00A0525B"/>
    <w:rsid w:val="00A05831"/>
    <w:rsid w:val="00A05BBE"/>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A64"/>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4B6"/>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0F5C"/>
    <w:rsid w:val="00A415C1"/>
    <w:rsid w:val="00A416C9"/>
    <w:rsid w:val="00A42197"/>
    <w:rsid w:val="00A42386"/>
    <w:rsid w:val="00A43151"/>
    <w:rsid w:val="00A43C29"/>
    <w:rsid w:val="00A43D67"/>
    <w:rsid w:val="00A440DA"/>
    <w:rsid w:val="00A44A2F"/>
    <w:rsid w:val="00A44D73"/>
    <w:rsid w:val="00A44DA8"/>
    <w:rsid w:val="00A45580"/>
    <w:rsid w:val="00A45B13"/>
    <w:rsid w:val="00A45C56"/>
    <w:rsid w:val="00A45C86"/>
    <w:rsid w:val="00A45DF8"/>
    <w:rsid w:val="00A46241"/>
    <w:rsid w:val="00A46638"/>
    <w:rsid w:val="00A46DCE"/>
    <w:rsid w:val="00A4706F"/>
    <w:rsid w:val="00A47438"/>
    <w:rsid w:val="00A475A3"/>
    <w:rsid w:val="00A5037A"/>
    <w:rsid w:val="00A50505"/>
    <w:rsid w:val="00A524DF"/>
    <w:rsid w:val="00A52EDF"/>
    <w:rsid w:val="00A53E99"/>
    <w:rsid w:val="00A53EEF"/>
    <w:rsid w:val="00A5443D"/>
    <w:rsid w:val="00A54ABE"/>
    <w:rsid w:val="00A54C3A"/>
    <w:rsid w:val="00A555AF"/>
    <w:rsid w:val="00A55682"/>
    <w:rsid w:val="00A55D23"/>
    <w:rsid w:val="00A5607D"/>
    <w:rsid w:val="00A56085"/>
    <w:rsid w:val="00A5620D"/>
    <w:rsid w:val="00A56ABE"/>
    <w:rsid w:val="00A56CD8"/>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3A6"/>
    <w:rsid w:val="00A67683"/>
    <w:rsid w:val="00A701B0"/>
    <w:rsid w:val="00A7082B"/>
    <w:rsid w:val="00A70BBF"/>
    <w:rsid w:val="00A718BB"/>
    <w:rsid w:val="00A71D7E"/>
    <w:rsid w:val="00A7298D"/>
    <w:rsid w:val="00A744CC"/>
    <w:rsid w:val="00A74FA8"/>
    <w:rsid w:val="00A751D8"/>
    <w:rsid w:val="00A75205"/>
    <w:rsid w:val="00A75327"/>
    <w:rsid w:val="00A75694"/>
    <w:rsid w:val="00A762E3"/>
    <w:rsid w:val="00A76F34"/>
    <w:rsid w:val="00A775E0"/>
    <w:rsid w:val="00A77DCE"/>
    <w:rsid w:val="00A77E02"/>
    <w:rsid w:val="00A800C1"/>
    <w:rsid w:val="00A805B1"/>
    <w:rsid w:val="00A807BF"/>
    <w:rsid w:val="00A80BEB"/>
    <w:rsid w:val="00A80D22"/>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B61"/>
    <w:rsid w:val="00A93EE6"/>
    <w:rsid w:val="00A94373"/>
    <w:rsid w:val="00A9539C"/>
    <w:rsid w:val="00A95B4F"/>
    <w:rsid w:val="00A961C3"/>
    <w:rsid w:val="00A96E49"/>
    <w:rsid w:val="00A97205"/>
    <w:rsid w:val="00A972B5"/>
    <w:rsid w:val="00A9777B"/>
    <w:rsid w:val="00A979E9"/>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91F"/>
    <w:rsid w:val="00AB2D75"/>
    <w:rsid w:val="00AB3CA7"/>
    <w:rsid w:val="00AB4E1A"/>
    <w:rsid w:val="00AB4EC5"/>
    <w:rsid w:val="00AB5264"/>
    <w:rsid w:val="00AB567B"/>
    <w:rsid w:val="00AB5708"/>
    <w:rsid w:val="00AB5C9F"/>
    <w:rsid w:val="00AB60CB"/>
    <w:rsid w:val="00AC0172"/>
    <w:rsid w:val="00AC1974"/>
    <w:rsid w:val="00AC1ED6"/>
    <w:rsid w:val="00AC235F"/>
    <w:rsid w:val="00AC25A2"/>
    <w:rsid w:val="00AC2708"/>
    <w:rsid w:val="00AC3A7E"/>
    <w:rsid w:val="00AC5419"/>
    <w:rsid w:val="00AC5451"/>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C7"/>
    <w:rsid w:val="00AD33FB"/>
    <w:rsid w:val="00AD3DD1"/>
    <w:rsid w:val="00AD3F17"/>
    <w:rsid w:val="00AD40DB"/>
    <w:rsid w:val="00AD4718"/>
    <w:rsid w:val="00AD4BC0"/>
    <w:rsid w:val="00AD4C5D"/>
    <w:rsid w:val="00AD571B"/>
    <w:rsid w:val="00AD580E"/>
    <w:rsid w:val="00AD5ADD"/>
    <w:rsid w:val="00AD5CF5"/>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49DE"/>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2E4F"/>
    <w:rsid w:val="00AF3201"/>
    <w:rsid w:val="00AF351A"/>
    <w:rsid w:val="00AF384E"/>
    <w:rsid w:val="00AF3ED6"/>
    <w:rsid w:val="00AF458C"/>
    <w:rsid w:val="00AF4636"/>
    <w:rsid w:val="00AF486C"/>
    <w:rsid w:val="00AF5A9F"/>
    <w:rsid w:val="00AF6249"/>
    <w:rsid w:val="00AF624B"/>
    <w:rsid w:val="00AF6F33"/>
    <w:rsid w:val="00AF7507"/>
    <w:rsid w:val="00AF7C65"/>
    <w:rsid w:val="00B0049A"/>
    <w:rsid w:val="00B00979"/>
    <w:rsid w:val="00B01146"/>
    <w:rsid w:val="00B01494"/>
    <w:rsid w:val="00B018BB"/>
    <w:rsid w:val="00B01A8B"/>
    <w:rsid w:val="00B01FE5"/>
    <w:rsid w:val="00B02287"/>
    <w:rsid w:val="00B034FA"/>
    <w:rsid w:val="00B03B1D"/>
    <w:rsid w:val="00B04174"/>
    <w:rsid w:val="00B04796"/>
    <w:rsid w:val="00B057F5"/>
    <w:rsid w:val="00B0590C"/>
    <w:rsid w:val="00B067CB"/>
    <w:rsid w:val="00B06C04"/>
    <w:rsid w:val="00B07011"/>
    <w:rsid w:val="00B079DF"/>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177"/>
    <w:rsid w:val="00B154E4"/>
    <w:rsid w:val="00B15D2F"/>
    <w:rsid w:val="00B164E9"/>
    <w:rsid w:val="00B16C51"/>
    <w:rsid w:val="00B16E92"/>
    <w:rsid w:val="00B2069C"/>
    <w:rsid w:val="00B21F98"/>
    <w:rsid w:val="00B22379"/>
    <w:rsid w:val="00B22A4D"/>
    <w:rsid w:val="00B22A6C"/>
    <w:rsid w:val="00B22D2F"/>
    <w:rsid w:val="00B22DCD"/>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0F4"/>
    <w:rsid w:val="00B41A62"/>
    <w:rsid w:val="00B425E6"/>
    <w:rsid w:val="00B42991"/>
    <w:rsid w:val="00B42C91"/>
    <w:rsid w:val="00B43161"/>
    <w:rsid w:val="00B4359A"/>
    <w:rsid w:val="00B44265"/>
    <w:rsid w:val="00B44A13"/>
    <w:rsid w:val="00B44E00"/>
    <w:rsid w:val="00B456B1"/>
    <w:rsid w:val="00B45DB9"/>
    <w:rsid w:val="00B46841"/>
    <w:rsid w:val="00B470D7"/>
    <w:rsid w:val="00B47133"/>
    <w:rsid w:val="00B47222"/>
    <w:rsid w:val="00B474CC"/>
    <w:rsid w:val="00B47A66"/>
    <w:rsid w:val="00B47CEF"/>
    <w:rsid w:val="00B47D0D"/>
    <w:rsid w:val="00B47D64"/>
    <w:rsid w:val="00B5085C"/>
    <w:rsid w:val="00B50A9E"/>
    <w:rsid w:val="00B50AAB"/>
    <w:rsid w:val="00B50AD2"/>
    <w:rsid w:val="00B51369"/>
    <w:rsid w:val="00B51996"/>
    <w:rsid w:val="00B519B3"/>
    <w:rsid w:val="00B51A08"/>
    <w:rsid w:val="00B52107"/>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988"/>
    <w:rsid w:val="00B64AAE"/>
    <w:rsid w:val="00B64AE4"/>
    <w:rsid w:val="00B653A2"/>
    <w:rsid w:val="00B65586"/>
    <w:rsid w:val="00B65795"/>
    <w:rsid w:val="00B6579B"/>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9F4"/>
    <w:rsid w:val="00B74DA8"/>
    <w:rsid w:val="00B75719"/>
    <w:rsid w:val="00B7618D"/>
    <w:rsid w:val="00B7742C"/>
    <w:rsid w:val="00B802B7"/>
    <w:rsid w:val="00B8071A"/>
    <w:rsid w:val="00B814CD"/>
    <w:rsid w:val="00B81589"/>
    <w:rsid w:val="00B8197A"/>
    <w:rsid w:val="00B81FA6"/>
    <w:rsid w:val="00B8222B"/>
    <w:rsid w:val="00B8264A"/>
    <w:rsid w:val="00B83FCE"/>
    <w:rsid w:val="00B84901"/>
    <w:rsid w:val="00B84ED6"/>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3B71"/>
    <w:rsid w:val="00B93EEF"/>
    <w:rsid w:val="00B94541"/>
    <w:rsid w:val="00B95576"/>
    <w:rsid w:val="00B95724"/>
    <w:rsid w:val="00B96777"/>
    <w:rsid w:val="00B97177"/>
    <w:rsid w:val="00B97474"/>
    <w:rsid w:val="00B97C1D"/>
    <w:rsid w:val="00BA0506"/>
    <w:rsid w:val="00BA0A8B"/>
    <w:rsid w:val="00BA119A"/>
    <w:rsid w:val="00BA1384"/>
    <w:rsid w:val="00BA144A"/>
    <w:rsid w:val="00BA14F7"/>
    <w:rsid w:val="00BA1711"/>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5F95"/>
    <w:rsid w:val="00BA60C0"/>
    <w:rsid w:val="00BA6770"/>
    <w:rsid w:val="00BA7121"/>
    <w:rsid w:val="00BA766A"/>
    <w:rsid w:val="00BA7D79"/>
    <w:rsid w:val="00BA7E93"/>
    <w:rsid w:val="00BB08FF"/>
    <w:rsid w:val="00BB10BD"/>
    <w:rsid w:val="00BB142C"/>
    <w:rsid w:val="00BB1851"/>
    <w:rsid w:val="00BB26DD"/>
    <w:rsid w:val="00BB2F19"/>
    <w:rsid w:val="00BB33D9"/>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3393"/>
    <w:rsid w:val="00BC357D"/>
    <w:rsid w:val="00BC4504"/>
    <w:rsid w:val="00BC4814"/>
    <w:rsid w:val="00BC4B65"/>
    <w:rsid w:val="00BC4FFE"/>
    <w:rsid w:val="00BC58B9"/>
    <w:rsid w:val="00BC615F"/>
    <w:rsid w:val="00BC6B4C"/>
    <w:rsid w:val="00BD006C"/>
    <w:rsid w:val="00BD02D2"/>
    <w:rsid w:val="00BD1431"/>
    <w:rsid w:val="00BD15E7"/>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CD7"/>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4B97"/>
    <w:rsid w:val="00BE51ED"/>
    <w:rsid w:val="00BE540F"/>
    <w:rsid w:val="00BE5FE1"/>
    <w:rsid w:val="00BE603B"/>
    <w:rsid w:val="00BE61F3"/>
    <w:rsid w:val="00BE6A39"/>
    <w:rsid w:val="00BE6E41"/>
    <w:rsid w:val="00BE7ACA"/>
    <w:rsid w:val="00BE7FE7"/>
    <w:rsid w:val="00BF034A"/>
    <w:rsid w:val="00BF049E"/>
    <w:rsid w:val="00BF1B9F"/>
    <w:rsid w:val="00BF1BAF"/>
    <w:rsid w:val="00BF24B5"/>
    <w:rsid w:val="00BF27BD"/>
    <w:rsid w:val="00BF288C"/>
    <w:rsid w:val="00BF28C4"/>
    <w:rsid w:val="00BF2AB0"/>
    <w:rsid w:val="00BF2E6D"/>
    <w:rsid w:val="00BF36AE"/>
    <w:rsid w:val="00BF3A0D"/>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6F1B"/>
    <w:rsid w:val="00BF74B6"/>
    <w:rsid w:val="00C0176E"/>
    <w:rsid w:val="00C01B8F"/>
    <w:rsid w:val="00C01CF0"/>
    <w:rsid w:val="00C01FB0"/>
    <w:rsid w:val="00C02116"/>
    <w:rsid w:val="00C02C54"/>
    <w:rsid w:val="00C02F94"/>
    <w:rsid w:val="00C034A8"/>
    <w:rsid w:val="00C034A9"/>
    <w:rsid w:val="00C03971"/>
    <w:rsid w:val="00C03BB8"/>
    <w:rsid w:val="00C042B1"/>
    <w:rsid w:val="00C04EA9"/>
    <w:rsid w:val="00C051D7"/>
    <w:rsid w:val="00C06015"/>
    <w:rsid w:val="00C06562"/>
    <w:rsid w:val="00C069A2"/>
    <w:rsid w:val="00C06C01"/>
    <w:rsid w:val="00C06E2A"/>
    <w:rsid w:val="00C072CA"/>
    <w:rsid w:val="00C075BA"/>
    <w:rsid w:val="00C076D2"/>
    <w:rsid w:val="00C07AE1"/>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967"/>
    <w:rsid w:val="00C22DA2"/>
    <w:rsid w:val="00C22ED0"/>
    <w:rsid w:val="00C22F16"/>
    <w:rsid w:val="00C2358B"/>
    <w:rsid w:val="00C238EE"/>
    <w:rsid w:val="00C23D54"/>
    <w:rsid w:val="00C2432D"/>
    <w:rsid w:val="00C243B6"/>
    <w:rsid w:val="00C273F8"/>
    <w:rsid w:val="00C27ABE"/>
    <w:rsid w:val="00C3074A"/>
    <w:rsid w:val="00C31B1A"/>
    <w:rsid w:val="00C31FA9"/>
    <w:rsid w:val="00C32039"/>
    <w:rsid w:val="00C327BF"/>
    <w:rsid w:val="00C33315"/>
    <w:rsid w:val="00C34419"/>
    <w:rsid w:val="00C34E15"/>
    <w:rsid w:val="00C35138"/>
    <w:rsid w:val="00C351F4"/>
    <w:rsid w:val="00C35ED6"/>
    <w:rsid w:val="00C35F75"/>
    <w:rsid w:val="00C36305"/>
    <w:rsid w:val="00C36686"/>
    <w:rsid w:val="00C36691"/>
    <w:rsid w:val="00C36931"/>
    <w:rsid w:val="00C3711E"/>
    <w:rsid w:val="00C4065A"/>
    <w:rsid w:val="00C40F36"/>
    <w:rsid w:val="00C42033"/>
    <w:rsid w:val="00C42094"/>
    <w:rsid w:val="00C424C7"/>
    <w:rsid w:val="00C42950"/>
    <w:rsid w:val="00C429DE"/>
    <w:rsid w:val="00C42B94"/>
    <w:rsid w:val="00C42C68"/>
    <w:rsid w:val="00C42E48"/>
    <w:rsid w:val="00C43CBD"/>
    <w:rsid w:val="00C4424A"/>
    <w:rsid w:val="00C4475B"/>
    <w:rsid w:val="00C447AF"/>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4D"/>
    <w:rsid w:val="00C55553"/>
    <w:rsid w:val="00C5591C"/>
    <w:rsid w:val="00C56076"/>
    <w:rsid w:val="00C576C3"/>
    <w:rsid w:val="00C6055B"/>
    <w:rsid w:val="00C606A0"/>
    <w:rsid w:val="00C606C4"/>
    <w:rsid w:val="00C6141C"/>
    <w:rsid w:val="00C61C22"/>
    <w:rsid w:val="00C61DCD"/>
    <w:rsid w:val="00C62404"/>
    <w:rsid w:val="00C62962"/>
    <w:rsid w:val="00C62CC1"/>
    <w:rsid w:val="00C63351"/>
    <w:rsid w:val="00C63838"/>
    <w:rsid w:val="00C644EF"/>
    <w:rsid w:val="00C6492B"/>
    <w:rsid w:val="00C64D2A"/>
    <w:rsid w:val="00C64ECB"/>
    <w:rsid w:val="00C6554B"/>
    <w:rsid w:val="00C66238"/>
    <w:rsid w:val="00C66FF7"/>
    <w:rsid w:val="00C671E3"/>
    <w:rsid w:val="00C6723A"/>
    <w:rsid w:val="00C6749B"/>
    <w:rsid w:val="00C67BB7"/>
    <w:rsid w:val="00C67F7E"/>
    <w:rsid w:val="00C70172"/>
    <w:rsid w:val="00C70C2B"/>
    <w:rsid w:val="00C722C4"/>
    <w:rsid w:val="00C72CD2"/>
    <w:rsid w:val="00C72D58"/>
    <w:rsid w:val="00C72DEA"/>
    <w:rsid w:val="00C7312C"/>
    <w:rsid w:val="00C7339C"/>
    <w:rsid w:val="00C73C6B"/>
    <w:rsid w:val="00C73FD9"/>
    <w:rsid w:val="00C75605"/>
    <w:rsid w:val="00C7587E"/>
    <w:rsid w:val="00C761E4"/>
    <w:rsid w:val="00C763C3"/>
    <w:rsid w:val="00C76581"/>
    <w:rsid w:val="00C768B5"/>
    <w:rsid w:val="00C76FE2"/>
    <w:rsid w:val="00C7703B"/>
    <w:rsid w:val="00C77043"/>
    <w:rsid w:val="00C77BD0"/>
    <w:rsid w:val="00C8035E"/>
    <w:rsid w:val="00C8045C"/>
    <w:rsid w:val="00C8143C"/>
    <w:rsid w:val="00C815DA"/>
    <w:rsid w:val="00C82846"/>
    <w:rsid w:val="00C828AE"/>
    <w:rsid w:val="00C82EB1"/>
    <w:rsid w:val="00C8330D"/>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AF4"/>
    <w:rsid w:val="00C87E35"/>
    <w:rsid w:val="00C87ED6"/>
    <w:rsid w:val="00C87F28"/>
    <w:rsid w:val="00C9023C"/>
    <w:rsid w:val="00C90872"/>
    <w:rsid w:val="00C909F2"/>
    <w:rsid w:val="00C90C8D"/>
    <w:rsid w:val="00C91CB0"/>
    <w:rsid w:val="00C924BE"/>
    <w:rsid w:val="00C92FBE"/>
    <w:rsid w:val="00C932BF"/>
    <w:rsid w:val="00C93B6B"/>
    <w:rsid w:val="00C94519"/>
    <w:rsid w:val="00C94D41"/>
    <w:rsid w:val="00C950D1"/>
    <w:rsid w:val="00C96A6A"/>
    <w:rsid w:val="00C9700A"/>
    <w:rsid w:val="00C97A36"/>
    <w:rsid w:val="00CA0385"/>
    <w:rsid w:val="00CA1646"/>
    <w:rsid w:val="00CA1B2B"/>
    <w:rsid w:val="00CA1C18"/>
    <w:rsid w:val="00CA2215"/>
    <w:rsid w:val="00CA2A3D"/>
    <w:rsid w:val="00CA2B7A"/>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5A0"/>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864"/>
    <w:rsid w:val="00CC6B0A"/>
    <w:rsid w:val="00CC6BA1"/>
    <w:rsid w:val="00CC7369"/>
    <w:rsid w:val="00CC74C1"/>
    <w:rsid w:val="00CC775A"/>
    <w:rsid w:val="00CC798C"/>
    <w:rsid w:val="00CC7C1A"/>
    <w:rsid w:val="00CD0365"/>
    <w:rsid w:val="00CD103E"/>
    <w:rsid w:val="00CD1435"/>
    <w:rsid w:val="00CD229D"/>
    <w:rsid w:val="00CD299D"/>
    <w:rsid w:val="00CD2BA1"/>
    <w:rsid w:val="00CD3093"/>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252"/>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023"/>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C11"/>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C9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362"/>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68D"/>
    <w:rsid w:val="00D41BE2"/>
    <w:rsid w:val="00D4214E"/>
    <w:rsid w:val="00D42DB5"/>
    <w:rsid w:val="00D43693"/>
    <w:rsid w:val="00D43AD4"/>
    <w:rsid w:val="00D43D5B"/>
    <w:rsid w:val="00D43DFC"/>
    <w:rsid w:val="00D448C0"/>
    <w:rsid w:val="00D450DF"/>
    <w:rsid w:val="00D451DC"/>
    <w:rsid w:val="00D45562"/>
    <w:rsid w:val="00D455A0"/>
    <w:rsid w:val="00D455C6"/>
    <w:rsid w:val="00D46B9D"/>
    <w:rsid w:val="00D46DA8"/>
    <w:rsid w:val="00D46F52"/>
    <w:rsid w:val="00D47480"/>
    <w:rsid w:val="00D501A8"/>
    <w:rsid w:val="00D505F3"/>
    <w:rsid w:val="00D5062D"/>
    <w:rsid w:val="00D50AD4"/>
    <w:rsid w:val="00D50DDD"/>
    <w:rsid w:val="00D5119D"/>
    <w:rsid w:val="00D51230"/>
    <w:rsid w:val="00D51347"/>
    <w:rsid w:val="00D5182B"/>
    <w:rsid w:val="00D528CC"/>
    <w:rsid w:val="00D538BF"/>
    <w:rsid w:val="00D53DA9"/>
    <w:rsid w:val="00D54963"/>
    <w:rsid w:val="00D54E81"/>
    <w:rsid w:val="00D54EAC"/>
    <w:rsid w:val="00D55599"/>
    <w:rsid w:val="00D55872"/>
    <w:rsid w:val="00D55A80"/>
    <w:rsid w:val="00D55E26"/>
    <w:rsid w:val="00D55FF9"/>
    <w:rsid w:val="00D57A75"/>
    <w:rsid w:val="00D60A16"/>
    <w:rsid w:val="00D6137B"/>
    <w:rsid w:val="00D6151A"/>
    <w:rsid w:val="00D61B0F"/>
    <w:rsid w:val="00D61F6F"/>
    <w:rsid w:val="00D626FD"/>
    <w:rsid w:val="00D62970"/>
    <w:rsid w:val="00D63DEC"/>
    <w:rsid w:val="00D640E8"/>
    <w:rsid w:val="00D64210"/>
    <w:rsid w:val="00D6468B"/>
    <w:rsid w:val="00D6538B"/>
    <w:rsid w:val="00D657A7"/>
    <w:rsid w:val="00D6584D"/>
    <w:rsid w:val="00D6613B"/>
    <w:rsid w:val="00D66CA3"/>
    <w:rsid w:val="00D66F19"/>
    <w:rsid w:val="00D66F8D"/>
    <w:rsid w:val="00D673C1"/>
    <w:rsid w:val="00D67420"/>
    <w:rsid w:val="00D67522"/>
    <w:rsid w:val="00D675E2"/>
    <w:rsid w:val="00D67716"/>
    <w:rsid w:val="00D7068F"/>
    <w:rsid w:val="00D71D6B"/>
    <w:rsid w:val="00D720A0"/>
    <w:rsid w:val="00D7212E"/>
    <w:rsid w:val="00D727D0"/>
    <w:rsid w:val="00D72F56"/>
    <w:rsid w:val="00D7361F"/>
    <w:rsid w:val="00D736EE"/>
    <w:rsid w:val="00D74848"/>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6C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97ED4"/>
    <w:rsid w:val="00DA07A4"/>
    <w:rsid w:val="00DA09D5"/>
    <w:rsid w:val="00DA13E0"/>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72E"/>
    <w:rsid w:val="00DB29A7"/>
    <w:rsid w:val="00DB3B90"/>
    <w:rsid w:val="00DB4785"/>
    <w:rsid w:val="00DB5B5D"/>
    <w:rsid w:val="00DB679F"/>
    <w:rsid w:val="00DB73AA"/>
    <w:rsid w:val="00DB7604"/>
    <w:rsid w:val="00DB78D7"/>
    <w:rsid w:val="00DC0E2B"/>
    <w:rsid w:val="00DC1992"/>
    <w:rsid w:val="00DC1BFD"/>
    <w:rsid w:val="00DC2B9D"/>
    <w:rsid w:val="00DC3078"/>
    <w:rsid w:val="00DC35B2"/>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4FE1"/>
    <w:rsid w:val="00DD5D79"/>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58EE"/>
    <w:rsid w:val="00DF72C2"/>
    <w:rsid w:val="00DF7B9D"/>
    <w:rsid w:val="00E00BF3"/>
    <w:rsid w:val="00E012DA"/>
    <w:rsid w:val="00E01337"/>
    <w:rsid w:val="00E0184F"/>
    <w:rsid w:val="00E01B43"/>
    <w:rsid w:val="00E01C0F"/>
    <w:rsid w:val="00E03356"/>
    <w:rsid w:val="00E033AF"/>
    <w:rsid w:val="00E0409F"/>
    <w:rsid w:val="00E04864"/>
    <w:rsid w:val="00E05360"/>
    <w:rsid w:val="00E054A7"/>
    <w:rsid w:val="00E065B3"/>
    <w:rsid w:val="00E06962"/>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FFE"/>
    <w:rsid w:val="00E217E4"/>
    <w:rsid w:val="00E22BB3"/>
    <w:rsid w:val="00E22D26"/>
    <w:rsid w:val="00E23619"/>
    <w:rsid w:val="00E238EE"/>
    <w:rsid w:val="00E247D0"/>
    <w:rsid w:val="00E24848"/>
    <w:rsid w:val="00E24932"/>
    <w:rsid w:val="00E25252"/>
    <w:rsid w:val="00E2541F"/>
    <w:rsid w:val="00E257B5"/>
    <w:rsid w:val="00E2588F"/>
    <w:rsid w:val="00E266AC"/>
    <w:rsid w:val="00E268D3"/>
    <w:rsid w:val="00E26A71"/>
    <w:rsid w:val="00E2720E"/>
    <w:rsid w:val="00E27564"/>
    <w:rsid w:val="00E309CD"/>
    <w:rsid w:val="00E3143C"/>
    <w:rsid w:val="00E3260A"/>
    <w:rsid w:val="00E32712"/>
    <w:rsid w:val="00E32B20"/>
    <w:rsid w:val="00E3339D"/>
    <w:rsid w:val="00E337F8"/>
    <w:rsid w:val="00E3409B"/>
    <w:rsid w:val="00E34194"/>
    <w:rsid w:val="00E347A0"/>
    <w:rsid w:val="00E3501B"/>
    <w:rsid w:val="00E35C42"/>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4BA9"/>
    <w:rsid w:val="00E460DC"/>
    <w:rsid w:val="00E476A6"/>
    <w:rsid w:val="00E47DDF"/>
    <w:rsid w:val="00E50280"/>
    <w:rsid w:val="00E50E2D"/>
    <w:rsid w:val="00E50F3A"/>
    <w:rsid w:val="00E51494"/>
    <w:rsid w:val="00E51BB7"/>
    <w:rsid w:val="00E51F13"/>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5C"/>
    <w:rsid w:val="00E71AE4"/>
    <w:rsid w:val="00E71C62"/>
    <w:rsid w:val="00E71D91"/>
    <w:rsid w:val="00E71E63"/>
    <w:rsid w:val="00E72BD1"/>
    <w:rsid w:val="00E731D1"/>
    <w:rsid w:val="00E734F6"/>
    <w:rsid w:val="00E737D8"/>
    <w:rsid w:val="00E7382F"/>
    <w:rsid w:val="00E73F3B"/>
    <w:rsid w:val="00E7470C"/>
    <w:rsid w:val="00E74EDC"/>
    <w:rsid w:val="00E752C1"/>
    <w:rsid w:val="00E757A6"/>
    <w:rsid w:val="00E75DBA"/>
    <w:rsid w:val="00E75F33"/>
    <w:rsid w:val="00E75F8C"/>
    <w:rsid w:val="00E76149"/>
    <w:rsid w:val="00E7634F"/>
    <w:rsid w:val="00E80A20"/>
    <w:rsid w:val="00E80C0B"/>
    <w:rsid w:val="00E81D4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6C62"/>
    <w:rsid w:val="00E97320"/>
    <w:rsid w:val="00E973E1"/>
    <w:rsid w:val="00E977B8"/>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5D4"/>
    <w:rsid w:val="00EB276D"/>
    <w:rsid w:val="00EB27C9"/>
    <w:rsid w:val="00EB29B9"/>
    <w:rsid w:val="00EB2A69"/>
    <w:rsid w:val="00EB2B51"/>
    <w:rsid w:val="00EB2F50"/>
    <w:rsid w:val="00EB3671"/>
    <w:rsid w:val="00EB403F"/>
    <w:rsid w:val="00EB415B"/>
    <w:rsid w:val="00EB41B2"/>
    <w:rsid w:val="00EB4950"/>
    <w:rsid w:val="00EB49BE"/>
    <w:rsid w:val="00EB4A07"/>
    <w:rsid w:val="00EB4A10"/>
    <w:rsid w:val="00EB4AAF"/>
    <w:rsid w:val="00EB551F"/>
    <w:rsid w:val="00EB66FE"/>
    <w:rsid w:val="00EB6A41"/>
    <w:rsid w:val="00EB6D1E"/>
    <w:rsid w:val="00EC03EC"/>
    <w:rsid w:val="00EC0A22"/>
    <w:rsid w:val="00EC1851"/>
    <w:rsid w:val="00EC1C41"/>
    <w:rsid w:val="00EC1CA6"/>
    <w:rsid w:val="00EC24BA"/>
    <w:rsid w:val="00EC264B"/>
    <w:rsid w:val="00EC2878"/>
    <w:rsid w:val="00EC38BF"/>
    <w:rsid w:val="00EC39A9"/>
    <w:rsid w:val="00EC3CD2"/>
    <w:rsid w:val="00EC446F"/>
    <w:rsid w:val="00EC449F"/>
    <w:rsid w:val="00EC5677"/>
    <w:rsid w:val="00EC57AF"/>
    <w:rsid w:val="00EC611E"/>
    <w:rsid w:val="00EC691B"/>
    <w:rsid w:val="00EC696D"/>
    <w:rsid w:val="00EC6AEA"/>
    <w:rsid w:val="00EC7D54"/>
    <w:rsid w:val="00ED01D6"/>
    <w:rsid w:val="00ED02EB"/>
    <w:rsid w:val="00ED071E"/>
    <w:rsid w:val="00ED0A6C"/>
    <w:rsid w:val="00ED0F19"/>
    <w:rsid w:val="00ED119C"/>
    <w:rsid w:val="00ED1EE4"/>
    <w:rsid w:val="00ED25E4"/>
    <w:rsid w:val="00ED264A"/>
    <w:rsid w:val="00ED2652"/>
    <w:rsid w:val="00ED26AE"/>
    <w:rsid w:val="00ED34A5"/>
    <w:rsid w:val="00ED3979"/>
    <w:rsid w:val="00ED3A0E"/>
    <w:rsid w:val="00ED3F39"/>
    <w:rsid w:val="00ED410D"/>
    <w:rsid w:val="00ED4EF6"/>
    <w:rsid w:val="00ED5600"/>
    <w:rsid w:val="00ED596D"/>
    <w:rsid w:val="00ED6012"/>
    <w:rsid w:val="00ED6C25"/>
    <w:rsid w:val="00ED6E4A"/>
    <w:rsid w:val="00ED6EF0"/>
    <w:rsid w:val="00ED7286"/>
    <w:rsid w:val="00ED77DD"/>
    <w:rsid w:val="00EE0310"/>
    <w:rsid w:val="00EE0676"/>
    <w:rsid w:val="00EE0985"/>
    <w:rsid w:val="00EE0E63"/>
    <w:rsid w:val="00EE10DF"/>
    <w:rsid w:val="00EE140B"/>
    <w:rsid w:val="00EE19D2"/>
    <w:rsid w:val="00EE1D45"/>
    <w:rsid w:val="00EE2123"/>
    <w:rsid w:val="00EE2787"/>
    <w:rsid w:val="00EE2EED"/>
    <w:rsid w:val="00EE303F"/>
    <w:rsid w:val="00EE36F2"/>
    <w:rsid w:val="00EE3FB5"/>
    <w:rsid w:val="00EE40B9"/>
    <w:rsid w:val="00EE4A86"/>
    <w:rsid w:val="00EE4E29"/>
    <w:rsid w:val="00EE4EAC"/>
    <w:rsid w:val="00EE4F26"/>
    <w:rsid w:val="00EE4FE2"/>
    <w:rsid w:val="00EE5465"/>
    <w:rsid w:val="00EE5C57"/>
    <w:rsid w:val="00EE5F51"/>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3A18"/>
    <w:rsid w:val="00EF405B"/>
    <w:rsid w:val="00EF4B51"/>
    <w:rsid w:val="00EF5E67"/>
    <w:rsid w:val="00EF67B6"/>
    <w:rsid w:val="00EF6DB5"/>
    <w:rsid w:val="00EF6FA7"/>
    <w:rsid w:val="00EF72CE"/>
    <w:rsid w:val="00F001CB"/>
    <w:rsid w:val="00F00EEC"/>
    <w:rsid w:val="00F013F2"/>
    <w:rsid w:val="00F01FDC"/>
    <w:rsid w:val="00F025AD"/>
    <w:rsid w:val="00F02791"/>
    <w:rsid w:val="00F02C06"/>
    <w:rsid w:val="00F03A6A"/>
    <w:rsid w:val="00F03D83"/>
    <w:rsid w:val="00F03F07"/>
    <w:rsid w:val="00F03F96"/>
    <w:rsid w:val="00F064B7"/>
    <w:rsid w:val="00F06753"/>
    <w:rsid w:val="00F06F0B"/>
    <w:rsid w:val="00F07261"/>
    <w:rsid w:val="00F077A9"/>
    <w:rsid w:val="00F1037B"/>
    <w:rsid w:val="00F105C7"/>
    <w:rsid w:val="00F113A9"/>
    <w:rsid w:val="00F113AE"/>
    <w:rsid w:val="00F11EB6"/>
    <w:rsid w:val="00F12250"/>
    <w:rsid w:val="00F12F6C"/>
    <w:rsid w:val="00F137E5"/>
    <w:rsid w:val="00F13985"/>
    <w:rsid w:val="00F13AB0"/>
    <w:rsid w:val="00F13BD0"/>
    <w:rsid w:val="00F141E6"/>
    <w:rsid w:val="00F14A9B"/>
    <w:rsid w:val="00F15823"/>
    <w:rsid w:val="00F15900"/>
    <w:rsid w:val="00F16557"/>
    <w:rsid w:val="00F16A37"/>
    <w:rsid w:val="00F16B04"/>
    <w:rsid w:val="00F2006F"/>
    <w:rsid w:val="00F2036F"/>
    <w:rsid w:val="00F20604"/>
    <w:rsid w:val="00F21444"/>
    <w:rsid w:val="00F21658"/>
    <w:rsid w:val="00F21F77"/>
    <w:rsid w:val="00F24EDF"/>
    <w:rsid w:val="00F25239"/>
    <w:rsid w:val="00F25913"/>
    <w:rsid w:val="00F2591C"/>
    <w:rsid w:val="00F25EF9"/>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695"/>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69EE"/>
    <w:rsid w:val="00F470FA"/>
    <w:rsid w:val="00F473C0"/>
    <w:rsid w:val="00F475E3"/>
    <w:rsid w:val="00F47A29"/>
    <w:rsid w:val="00F47D03"/>
    <w:rsid w:val="00F50612"/>
    <w:rsid w:val="00F50C10"/>
    <w:rsid w:val="00F50EC2"/>
    <w:rsid w:val="00F50F45"/>
    <w:rsid w:val="00F51018"/>
    <w:rsid w:val="00F51C52"/>
    <w:rsid w:val="00F522D9"/>
    <w:rsid w:val="00F52333"/>
    <w:rsid w:val="00F525B0"/>
    <w:rsid w:val="00F530EB"/>
    <w:rsid w:val="00F53A71"/>
    <w:rsid w:val="00F53FF3"/>
    <w:rsid w:val="00F564CC"/>
    <w:rsid w:val="00F57D19"/>
    <w:rsid w:val="00F608D0"/>
    <w:rsid w:val="00F60AE1"/>
    <w:rsid w:val="00F60CE8"/>
    <w:rsid w:val="00F61111"/>
    <w:rsid w:val="00F61B59"/>
    <w:rsid w:val="00F61C6C"/>
    <w:rsid w:val="00F62C94"/>
    <w:rsid w:val="00F6346E"/>
    <w:rsid w:val="00F64E77"/>
    <w:rsid w:val="00F65B6B"/>
    <w:rsid w:val="00F660EC"/>
    <w:rsid w:val="00F66B41"/>
    <w:rsid w:val="00F66F8D"/>
    <w:rsid w:val="00F70234"/>
    <w:rsid w:val="00F7096D"/>
    <w:rsid w:val="00F716E2"/>
    <w:rsid w:val="00F7377B"/>
    <w:rsid w:val="00F74578"/>
    <w:rsid w:val="00F7483F"/>
    <w:rsid w:val="00F75C4F"/>
    <w:rsid w:val="00F75E44"/>
    <w:rsid w:val="00F76078"/>
    <w:rsid w:val="00F760FF"/>
    <w:rsid w:val="00F76193"/>
    <w:rsid w:val="00F765EC"/>
    <w:rsid w:val="00F765F5"/>
    <w:rsid w:val="00F76813"/>
    <w:rsid w:val="00F771A8"/>
    <w:rsid w:val="00F77F66"/>
    <w:rsid w:val="00F80546"/>
    <w:rsid w:val="00F80836"/>
    <w:rsid w:val="00F80C37"/>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87E6A"/>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B06"/>
    <w:rsid w:val="00F96E2B"/>
    <w:rsid w:val="00F96E55"/>
    <w:rsid w:val="00F9737F"/>
    <w:rsid w:val="00F97560"/>
    <w:rsid w:val="00F97BE0"/>
    <w:rsid w:val="00FA0536"/>
    <w:rsid w:val="00FA0D46"/>
    <w:rsid w:val="00FA1DF2"/>
    <w:rsid w:val="00FA1FA7"/>
    <w:rsid w:val="00FA2919"/>
    <w:rsid w:val="00FA2D36"/>
    <w:rsid w:val="00FA323E"/>
    <w:rsid w:val="00FA3584"/>
    <w:rsid w:val="00FA4FC5"/>
    <w:rsid w:val="00FA5099"/>
    <w:rsid w:val="00FA5767"/>
    <w:rsid w:val="00FA6455"/>
    <w:rsid w:val="00FA675C"/>
    <w:rsid w:val="00FA6D62"/>
    <w:rsid w:val="00FA6EFA"/>
    <w:rsid w:val="00FA79E0"/>
    <w:rsid w:val="00FB042A"/>
    <w:rsid w:val="00FB0659"/>
    <w:rsid w:val="00FB0CDB"/>
    <w:rsid w:val="00FB20CC"/>
    <w:rsid w:val="00FB2F6A"/>
    <w:rsid w:val="00FB343D"/>
    <w:rsid w:val="00FB3621"/>
    <w:rsid w:val="00FB3F6D"/>
    <w:rsid w:val="00FB5323"/>
    <w:rsid w:val="00FB5D8A"/>
    <w:rsid w:val="00FB66A0"/>
    <w:rsid w:val="00FB6770"/>
    <w:rsid w:val="00FB6ECD"/>
    <w:rsid w:val="00FB75D9"/>
    <w:rsid w:val="00FC0542"/>
    <w:rsid w:val="00FC091D"/>
    <w:rsid w:val="00FC0AD7"/>
    <w:rsid w:val="00FC1A39"/>
    <w:rsid w:val="00FC1FEF"/>
    <w:rsid w:val="00FC2061"/>
    <w:rsid w:val="00FC2326"/>
    <w:rsid w:val="00FC351C"/>
    <w:rsid w:val="00FC37E0"/>
    <w:rsid w:val="00FC3B89"/>
    <w:rsid w:val="00FC3BFF"/>
    <w:rsid w:val="00FC494E"/>
    <w:rsid w:val="00FC4C53"/>
    <w:rsid w:val="00FC4ED7"/>
    <w:rsid w:val="00FC5DA2"/>
    <w:rsid w:val="00FC5E22"/>
    <w:rsid w:val="00FC638D"/>
    <w:rsid w:val="00FC63C1"/>
    <w:rsid w:val="00FC65A7"/>
    <w:rsid w:val="00FC72DD"/>
    <w:rsid w:val="00FC75EF"/>
    <w:rsid w:val="00FD003F"/>
    <w:rsid w:val="00FD00D8"/>
    <w:rsid w:val="00FD0533"/>
    <w:rsid w:val="00FD073C"/>
    <w:rsid w:val="00FD0793"/>
    <w:rsid w:val="00FD089F"/>
    <w:rsid w:val="00FD1409"/>
    <w:rsid w:val="00FD28C1"/>
    <w:rsid w:val="00FD2A62"/>
    <w:rsid w:val="00FD327F"/>
    <w:rsid w:val="00FD32B4"/>
    <w:rsid w:val="00FD378C"/>
    <w:rsid w:val="00FD3E3F"/>
    <w:rsid w:val="00FD5633"/>
    <w:rsid w:val="00FD7117"/>
    <w:rsid w:val="00FD7361"/>
    <w:rsid w:val="00FD7601"/>
    <w:rsid w:val="00FD7AC4"/>
    <w:rsid w:val="00FD7F15"/>
    <w:rsid w:val="00FE092E"/>
    <w:rsid w:val="00FE1662"/>
    <w:rsid w:val="00FE16D6"/>
    <w:rsid w:val="00FE1914"/>
    <w:rsid w:val="00FE1950"/>
    <w:rsid w:val="00FE1FD3"/>
    <w:rsid w:val="00FE25DA"/>
    <w:rsid w:val="00FE367F"/>
    <w:rsid w:val="00FE47A0"/>
    <w:rsid w:val="00FE48FB"/>
    <w:rsid w:val="00FE4E36"/>
    <w:rsid w:val="00FE5E37"/>
    <w:rsid w:val="00FE5E80"/>
    <w:rsid w:val="00FE6213"/>
    <w:rsid w:val="00FE6AC9"/>
    <w:rsid w:val="00FE6C7D"/>
    <w:rsid w:val="00FE76F4"/>
    <w:rsid w:val="00FE7929"/>
    <w:rsid w:val="00FE7DB5"/>
    <w:rsid w:val="00FF0A4D"/>
    <w:rsid w:val="00FF0F26"/>
    <w:rsid w:val="00FF1301"/>
    <w:rsid w:val="00FF16A6"/>
    <w:rsid w:val="00FF2AC9"/>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8CF91E-D2C0-4F21-A113-DE7957623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EF4"/>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qFormat/>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 w:type="character" w:styleId="af5">
    <w:name w:val="Strong"/>
    <w:basedOn w:val="a2"/>
    <w:uiPriority w:val="22"/>
    <w:qFormat/>
    <w:rsid w:val="00FD073C"/>
    <w:rPr>
      <w:b/>
      <w:bCs/>
    </w:rPr>
  </w:style>
  <w:style w:type="character" w:customStyle="1" w:styleId="font8">
    <w:name w:val="font8"/>
    <w:basedOn w:val="a2"/>
    <w:rsid w:val="00FD073C"/>
  </w:style>
  <w:style w:type="character" w:customStyle="1" w:styleId="font7">
    <w:name w:val="font7"/>
    <w:basedOn w:val="a2"/>
    <w:rsid w:val="00FD073C"/>
  </w:style>
  <w:style w:type="character" w:customStyle="1" w:styleId="font5">
    <w:name w:val="font5"/>
    <w:basedOn w:val="a2"/>
    <w:rsid w:val="00FD073C"/>
  </w:style>
  <w:style w:type="paragraph" w:customStyle="1" w:styleId="StyleHeading1H1h1appheading1l1MemoHeading1h11h12h13h">
    <w:name w:val="Style Heading 1H1h1app heading 1l1Memo Heading 1h11h12h13h..."/>
    <w:basedOn w:val="1"/>
    <w:rsid w:val="005837F2"/>
    <w:pPr>
      <w:keepNext w:val="0"/>
      <w:widowControl w:val="0"/>
      <w:numPr>
        <w:numId w:val="6"/>
      </w:numPr>
      <w:tabs>
        <w:tab w:val="clear" w:pos="0"/>
      </w:tabs>
      <w:spacing w:line="240" w:lineRule="auto"/>
      <w:jc w:val="left"/>
    </w:pPr>
    <w:rPr>
      <w:rFonts w:ascii="Helvetica" w:eastAsia="Times New Roman" w:hAnsi="Helvetica"/>
      <w:b/>
      <w:bCs/>
      <w:kern w:val="32"/>
      <w:lang w:val="en-US" w:eastAsia="en-US"/>
    </w:rPr>
  </w:style>
  <w:style w:type="character" w:customStyle="1" w:styleId="Char1">
    <w:name w:val="목록 단락 Char"/>
    <w:aliases w:val="- Bullets Char,リスト段落 Char"/>
    <w:link w:val="ad"/>
    <w:uiPriority w:val="34"/>
    <w:qFormat/>
    <w:rsid w:val="005837F2"/>
    <w:rPr>
      <w:rFonts w:ascii="바탕" w:hAnsi="바탕" w:cs="굴림"/>
    </w:rPr>
  </w:style>
  <w:style w:type="character" w:customStyle="1" w:styleId="B10">
    <w:name w:val="B1 (文字)"/>
    <w:link w:val="B1"/>
    <w:qFormat/>
    <w:rsid w:val="00A344B6"/>
    <w:rPr>
      <w:rFonts w:eastAsia="SimSun"/>
      <w:lang w:val="en-GB" w:eastAsia="ja-JP"/>
    </w:rPr>
  </w:style>
  <w:style w:type="paragraph" w:customStyle="1" w:styleId="StatementBody">
    <w:name w:val="Statement Body"/>
    <w:basedOn w:val="a1"/>
    <w:rsid w:val="00A344B6"/>
    <w:pPr>
      <w:numPr>
        <w:numId w:val="7"/>
      </w:numPr>
      <w:spacing w:before="0" w:after="100" w:afterAutospacing="1" w:line="240" w:lineRule="auto"/>
      <w:contextualSpacing/>
      <w:jc w:val="left"/>
    </w:pPr>
    <w:rPr>
      <w:rFonts w:eastAsia="Times New Roman"/>
      <w:szCs w:val="24"/>
      <w:lang w:val="x-none" w:eastAsia="ko-KR"/>
    </w:rPr>
  </w:style>
  <w:style w:type="paragraph" w:customStyle="1" w:styleId="bullet1">
    <w:name w:val="bullet1"/>
    <w:basedOn w:val="a1"/>
    <w:link w:val="bullet1Char"/>
    <w:qFormat/>
    <w:rsid w:val="00A344B6"/>
    <w:pPr>
      <w:numPr>
        <w:numId w:val="8"/>
      </w:numPr>
      <w:spacing w:before="0" w:after="0" w:line="240" w:lineRule="auto"/>
      <w:jc w:val="left"/>
    </w:pPr>
    <w:rPr>
      <w:rFonts w:ascii="Times" w:eastAsia="바탕" w:hAnsi="Times"/>
      <w:szCs w:val="24"/>
    </w:rPr>
  </w:style>
  <w:style w:type="paragraph" w:customStyle="1" w:styleId="bullet2">
    <w:name w:val="bullet2"/>
    <w:basedOn w:val="a1"/>
    <w:link w:val="bullet2Char"/>
    <w:qFormat/>
    <w:rsid w:val="00A344B6"/>
    <w:pPr>
      <w:numPr>
        <w:ilvl w:val="1"/>
        <w:numId w:val="8"/>
      </w:numPr>
      <w:spacing w:before="0" w:after="0" w:line="240" w:lineRule="auto"/>
      <w:jc w:val="left"/>
    </w:pPr>
    <w:rPr>
      <w:rFonts w:ascii="Times" w:eastAsia="바탕" w:hAnsi="Times"/>
      <w:szCs w:val="24"/>
    </w:rPr>
  </w:style>
  <w:style w:type="character" w:customStyle="1" w:styleId="bullet1Char">
    <w:name w:val="bullet1 Char"/>
    <w:link w:val="bullet1"/>
    <w:qFormat/>
    <w:rsid w:val="00A344B6"/>
    <w:rPr>
      <w:rFonts w:ascii="Times" w:hAnsi="Times"/>
      <w:szCs w:val="24"/>
      <w:lang w:val="en-GB" w:eastAsia="en-US"/>
    </w:rPr>
  </w:style>
  <w:style w:type="paragraph" w:customStyle="1" w:styleId="bullet3">
    <w:name w:val="bullet3"/>
    <w:basedOn w:val="a1"/>
    <w:qFormat/>
    <w:rsid w:val="00A344B6"/>
    <w:pPr>
      <w:numPr>
        <w:ilvl w:val="2"/>
        <w:numId w:val="8"/>
      </w:numPr>
      <w:spacing w:before="0" w:after="0" w:line="240" w:lineRule="auto"/>
      <w:ind w:hanging="180"/>
      <w:jc w:val="left"/>
    </w:pPr>
    <w:rPr>
      <w:rFonts w:ascii="Times" w:eastAsia="바탕" w:hAnsi="Times"/>
      <w:szCs w:val="24"/>
    </w:rPr>
  </w:style>
  <w:style w:type="paragraph" w:customStyle="1" w:styleId="bullet4">
    <w:name w:val="bullet4"/>
    <w:basedOn w:val="a1"/>
    <w:qFormat/>
    <w:rsid w:val="00A344B6"/>
    <w:pPr>
      <w:numPr>
        <w:ilvl w:val="3"/>
        <w:numId w:val="8"/>
      </w:numPr>
      <w:spacing w:before="0" w:after="0" w:line="240" w:lineRule="auto"/>
      <w:jc w:val="left"/>
    </w:pPr>
    <w:rPr>
      <w:rFonts w:ascii="Times" w:eastAsia="바탕" w:hAnsi="Times"/>
      <w:szCs w:val="24"/>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uiPriority w:val="99"/>
    <w:rsid w:val="00363957"/>
    <w:rPr>
      <w:rFonts w:ascii="Arial" w:eastAsia="MS Mincho" w:hAnsi="Arial"/>
      <w:b/>
      <w:noProof/>
      <w:sz w:val="18"/>
      <w:lang w:val="en-GB" w:eastAsia="en-US"/>
    </w:rPr>
  </w:style>
  <w:style w:type="character" w:customStyle="1" w:styleId="bullet2Char">
    <w:name w:val="bullet2 Char"/>
    <w:link w:val="bullet2"/>
    <w:qFormat/>
    <w:rsid w:val="0036395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7784432">
      <w:bodyDiv w:val="1"/>
      <w:marLeft w:val="0"/>
      <w:marRight w:val="0"/>
      <w:marTop w:val="0"/>
      <w:marBottom w:val="0"/>
      <w:divBdr>
        <w:top w:val="none" w:sz="0" w:space="0" w:color="auto"/>
        <w:left w:val="none" w:sz="0" w:space="0" w:color="auto"/>
        <w:bottom w:val="none" w:sz="0" w:space="0" w:color="auto"/>
        <w:right w:val="none" w:sz="0" w:space="0" w:color="auto"/>
      </w:divBdr>
    </w:div>
    <w:div w:id="330718302">
      <w:bodyDiv w:val="1"/>
      <w:marLeft w:val="0"/>
      <w:marRight w:val="0"/>
      <w:marTop w:val="0"/>
      <w:marBottom w:val="0"/>
      <w:divBdr>
        <w:top w:val="none" w:sz="0" w:space="0" w:color="auto"/>
        <w:left w:val="none" w:sz="0" w:space="0" w:color="auto"/>
        <w:bottom w:val="none" w:sz="0" w:space="0" w:color="auto"/>
        <w:right w:val="none" w:sz="0" w:space="0" w:color="auto"/>
      </w:divBdr>
      <w:divsChild>
        <w:div w:id="719548825">
          <w:marLeft w:val="1800"/>
          <w:marRight w:val="0"/>
          <w:marTop w:val="77"/>
          <w:marBottom w:val="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2443806">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02609024">
      <w:bodyDiv w:val="1"/>
      <w:marLeft w:val="0"/>
      <w:marRight w:val="0"/>
      <w:marTop w:val="0"/>
      <w:marBottom w:val="0"/>
      <w:divBdr>
        <w:top w:val="none" w:sz="0" w:space="0" w:color="auto"/>
        <w:left w:val="none" w:sz="0" w:space="0" w:color="auto"/>
        <w:bottom w:val="none" w:sz="0" w:space="0" w:color="auto"/>
        <w:right w:val="none" w:sz="0" w:space="0" w:color="auto"/>
      </w:divBdr>
      <w:divsChild>
        <w:div w:id="214321388">
          <w:marLeft w:val="0"/>
          <w:marRight w:val="0"/>
          <w:marTop w:val="0"/>
          <w:marBottom w:val="0"/>
          <w:divBdr>
            <w:top w:val="none" w:sz="0" w:space="0" w:color="auto"/>
            <w:left w:val="none" w:sz="0" w:space="0" w:color="auto"/>
            <w:bottom w:val="none" w:sz="0" w:space="0" w:color="auto"/>
            <w:right w:val="none" w:sz="0" w:space="0" w:color="auto"/>
          </w:divBdr>
        </w:div>
        <w:div w:id="1352801352">
          <w:marLeft w:val="0"/>
          <w:marRight w:val="0"/>
          <w:marTop w:val="0"/>
          <w:marBottom w:val="0"/>
          <w:divBdr>
            <w:top w:val="none" w:sz="0" w:space="0" w:color="auto"/>
            <w:left w:val="none" w:sz="0" w:space="0" w:color="auto"/>
            <w:bottom w:val="none" w:sz="0" w:space="0" w:color="auto"/>
            <w:right w:val="none" w:sz="0" w:space="0" w:color="auto"/>
          </w:divBdr>
        </w:div>
      </w:divsChild>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789576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25096940">
      <w:bodyDiv w:val="1"/>
      <w:marLeft w:val="0"/>
      <w:marRight w:val="0"/>
      <w:marTop w:val="0"/>
      <w:marBottom w:val="0"/>
      <w:divBdr>
        <w:top w:val="none" w:sz="0" w:space="0" w:color="auto"/>
        <w:left w:val="none" w:sz="0" w:space="0" w:color="auto"/>
        <w:bottom w:val="none" w:sz="0" w:space="0" w:color="auto"/>
        <w:right w:val="none" w:sz="0" w:space="0" w:color="auto"/>
      </w:divBdr>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3160308">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799687193">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347950917">
          <w:marLeft w:val="1699"/>
          <w:marRight w:val="0"/>
          <w:marTop w:val="67"/>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1892691494">
          <w:marLeft w:val="850"/>
          <w:marRight w:val="0"/>
          <w:marTop w:val="86"/>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16655266">
      <w:bodyDiv w:val="1"/>
      <w:marLeft w:val="0"/>
      <w:marRight w:val="0"/>
      <w:marTop w:val="0"/>
      <w:marBottom w:val="0"/>
      <w:divBdr>
        <w:top w:val="none" w:sz="0" w:space="0" w:color="auto"/>
        <w:left w:val="none" w:sz="0" w:space="0" w:color="auto"/>
        <w:bottom w:val="none" w:sz="0" w:space="0" w:color="auto"/>
        <w:right w:val="none" w:sz="0" w:space="0" w:color="auto"/>
      </w:divBdr>
      <w:divsChild>
        <w:div w:id="1904876439">
          <w:marLeft w:val="0"/>
          <w:marRight w:val="0"/>
          <w:marTop w:val="0"/>
          <w:marBottom w:val="0"/>
          <w:divBdr>
            <w:top w:val="none" w:sz="0" w:space="0" w:color="auto"/>
            <w:left w:val="none" w:sz="0" w:space="0" w:color="auto"/>
            <w:bottom w:val="none" w:sz="0" w:space="0" w:color="auto"/>
            <w:right w:val="none" w:sz="0" w:space="0" w:color="auto"/>
          </w:divBdr>
        </w:div>
        <w:div w:id="1937859026">
          <w:marLeft w:val="0"/>
          <w:marRight w:val="0"/>
          <w:marTop w:val="0"/>
          <w:marBottom w:val="0"/>
          <w:divBdr>
            <w:top w:val="none" w:sz="0" w:space="0" w:color="auto"/>
            <w:left w:val="none" w:sz="0" w:space="0" w:color="auto"/>
            <w:bottom w:val="none" w:sz="0" w:space="0" w:color="auto"/>
            <w:right w:val="none" w:sz="0" w:space="0" w:color="auto"/>
          </w:divBdr>
        </w:div>
      </w:divsChild>
    </w:div>
    <w:div w:id="838228095">
      <w:bodyDiv w:val="1"/>
      <w:marLeft w:val="0"/>
      <w:marRight w:val="0"/>
      <w:marTop w:val="0"/>
      <w:marBottom w:val="0"/>
      <w:divBdr>
        <w:top w:val="none" w:sz="0" w:space="0" w:color="auto"/>
        <w:left w:val="none" w:sz="0" w:space="0" w:color="auto"/>
        <w:bottom w:val="none" w:sz="0" w:space="0" w:color="auto"/>
        <w:right w:val="none" w:sz="0" w:space="0" w:color="auto"/>
      </w:divBdr>
      <w:divsChild>
        <w:div w:id="647325840">
          <w:marLeft w:val="0"/>
          <w:marRight w:val="0"/>
          <w:marTop w:val="0"/>
          <w:marBottom w:val="0"/>
          <w:divBdr>
            <w:top w:val="none" w:sz="0" w:space="0" w:color="auto"/>
            <w:left w:val="none" w:sz="0" w:space="0" w:color="auto"/>
            <w:bottom w:val="none" w:sz="0" w:space="0" w:color="auto"/>
            <w:right w:val="none" w:sz="0" w:space="0" w:color="auto"/>
          </w:divBdr>
        </w:div>
        <w:div w:id="1829973823">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316879">
      <w:bodyDiv w:val="1"/>
      <w:marLeft w:val="0"/>
      <w:marRight w:val="0"/>
      <w:marTop w:val="0"/>
      <w:marBottom w:val="0"/>
      <w:divBdr>
        <w:top w:val="none" w:sz="0" w:space="0" w:color="auto"/>
        <w:left w:val="none" w:sz="0" w:space="0" w:color="auto"/>
        <w:bottom w:val="none" w:sz="0" w:space="0" w:color="auto"/>
        <w:right w:val="none" w:sz="0" w:space="0" w:color="auto"/>
      </w:divBdr>
      <w:divsChild>
        <w:div w:id="376515185">
          <w:marLeft w:val="547"/>
          <w:marRight w:val="0"/>
          <w:marTop w:val="154"/>
          <w:marBottom w:val="0"/>
          <w:divBdr>
            <w:top w:val="none" w:sz="0" w:space="0" w:color="auto"/>
            <w:left w:val="none" w:sz="0" w:space="0" w:color="auto"/>
            <w:bottom w:val="none" w:sz="0" w:space="0" w:color="auto"/>
            <w:right w:val="none" w:sz="0" w:space="0" w:color="auto"/>
          </w:divBdr>
        </w:div>
        <w:div w:id="846099768">
          <w:marLeft w:val="1166"/>
          <w:marRight w:val="0"/>
          <w:marTop w:val="134"/>
          <w:marBottom w:val="0"/>
          <w:divBdr>
            <w:top w:val="none" w:sz="0" w:space="0" w:color="auto"/>
            <w:left w:val="none" w:sz="0" w:space="0" w:color="auto"/>
            <w:bottom w:val="none" w:sz="0" w:space="0" w:color="auto"/>
            <w:right w:val="none" w:sz="0" w:space="0" w:color="auto"/>
          </w:divBdr>
        </w:div>
        <w:div w:id="1691293988">
          <w:marLeft w:val="1166"/>
          <w:marRight w:val="0"/>
          <w:marTop w:val="134"/>
          <w:marBottom w:val="0"/>
          <w:divBdr>
            <w:top w:val="none" w:sz="0" w:space="0" w:color="auto"/>
            <w:left w:val="none" w:sz="0" w:space="0" w:color="auto"/>
            <w:bottom w:val="none" w:sz="0" w:space="0" w:color="auto"/>
            <w:right w:val="none" w:sz="0" w:space="0" w:color="auto"/>
          </w:divBdr>
        </w:div>
        <w:div w:id="1468162486">
          <w:marLeft w:val="1166"/>
          <w:marRight w:val="0"/>
          <w:marTop w:val="134"/>
          <w:marBottom w:val="0"/>
          <w:divBdr>
            <w:top w:val="none" w:sz="0" w:space="0" w:color="auto"/>
            <w:left w:val="none" w:sz="0" w:space="0" w:color="auto"/>
            <w:bottom w:val="none" w:sz="0" w:space="0" w:color="auto"/>
            <w:right w:val="none" w:sz="0" w:space="0" w:color="auto"/>
          </w:divBdr>
        </w:div>
        <w:div w:id="690111998">
          <w:marLeft w:val="1166"/>
          <w:marRight w:val="0"/>
          <w:marTop w:val="134"/>
          <w:marBottom w:val="0"/>
          <w:divBdr>
            <w:top w:val="none" w:sz="0" w:space="0" w:color="auto"/>
            <w:left w:val="none" w:sz="0" w:space="0" w:color="auto"/>
            <w:bottom w:val="none" w:sz="0" w:space="0" w:color="auto"/>
            <w:right w:val="none" w:sz="0" w:space="0" w:color="auto"/>
          </w:divBdr>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93220">
      <w:bodyDiv w:val="1"/>
      <w:marLeft w:val="0"/>
      <w:marRight w:val="0"/>
      <w:marTop w:val="0"/>
      <w:marBottom w:val="0"/>
      <w:divBdr>
        <w:top w:val="none" w:sz="0" w:space="0" w:color="auto"/>
        <w:left w:val="none" w:sz="0" w:space="0" w:color="auto"/>
        <w:bottom w:val="none" w:sz="0" w:space="0" w:color="auto"/>
        <w:right w:val="none" w:sz="0" w:space="0" w:color="auto"/>
      </w:divBdr>
      <w:divsChild>
        <w:div w:id="390428811">
          <w:marLeft w:val="1166"/>
          <w:marRight w:val="0"/>
          <w:marTop w:val="86"/>
          <w:marBottom w:val="0"/>
          <w:divBdr>
            <w:top w:val="none" w:sz="0" w:space="0" w:color="auto"/>
            <w:left w:val="none" w:sz="0" w:space="0" w:color="auto"/>
            <w:bottom w:val="none" w:sz="0" w:space="0" w:color="auto"/>
            <w:right w:val="none" w:sz="0" w:space="0" w:color="auto"/>
          </w:divBdr>
        </w:div>
        <w:div w:id="2127893547">
          <w:marLeft w:val="1800"/>
          <w:marRight w:val="0"/>
          <w:marTop w:val="77"/>
          <w:marBottom w:val="0"/>
          <w:divBdr>
            <w:top w:val="none" w:sz="0" w:space="0" w:color="auto"/>
            <w:left w:val="none" w:sz="0" w:space="0" w:color="auto"/>
            <w:bottom w:val="none" w:sz="0" w:space="0" w:color="auto"/>
            <w:right w:val="none" w:sz="0" w:space="0" w:color="auto"/>
          </w:divBdr>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072846894">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984339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9236589">
      <w:bodyDiv w:val="1"/>
      <w:marLeft w:val="0"/>
      <w:marRight w:val="0"/>
      <w:marTop w:val="0"/>
      <w:marBottom w:val="0"/>
      <w:divBdr>
        <w:top w:val="none" w:sz="0" w:space="0" w:color="auto"/>
        <w:left w:val="none" w:sz="0" w:space="0" w:color="auto"/>
        <w:bottom w:val="none" w:sz="0" w:space="0" w:color="auto"/>
        <w:right w:val="none" w:sz="0" w:space="0" w:color="auto"/>
      </w:divBdr>
      <w:divsChild>
        <w:div w:id="893270099">
          <w:marLeft w:val="1800"/>
          <w:marRight w:val="0"/>
          <w:marTop w:val="77"/>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498884197">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453055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sChild>
        <w:div w:id="432819097">
          <w:marLeft w:val="0"/>
          <w:marRight w:val="0"/>
          <w:marTop w:val="0"/>
          <w:marBottom w:val="0"/>
          <w:divBdr>
            <w:top w:val="none" w:sz="0" w:space="0" w:color="auto"/>
            <w:left w:val="none" w:sz="0" w:space="0" w:color="auto"/>
            <w:bottom w:val="none" w:sz="0" w:space="0" w:color="auto"/>
            <w:right w:val="none" w:sz="0" w:space="0" w:color="auto"/>
          </w:divBdr>
        </w:div>
        <w:div w:id="1197355209">
          <w:marLeft w:val="0"/>
          <w:marRight w:val="0"/>
          <w:marTop w:val="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498330">
      <w:bodyDiv w:val="1"/>
      <w:marLeft w:val="0"/>
      <w:marRight w:val="0"/>
      <w:marTop w:val="0"/>
      <w:marBottom w:val="0"/>
      <w:divBdr>
        <w:top w:val="none" w:sz="0" w:space="0" w:color="auto"/>
        <w:left w:val="none" w:sz="0" w:space="0" w:color="auto"/>
        <w:bottom w:val="none" w:sz="0" w:space="0" w:color="auto"/>
        <w:right w:val="none" w:sz="0" w:space="0" w:color="auto"/>
      </w:divBdr>
    </w:div>
    <w:div w:id="182415742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2208634">
      <w:bodyDiv w:val="1"/>
      <w:marLeft w:val="0"/>
      <w:marRight w:val="0"/>
      <w:marTop w:val="0"/>
      <w:marBottom w:val="0"/>
      <w:divBdr>
        <w:top w:val="none" w:sz="0" w:space="0" w:color="auto"/>
        <w:left w:val="none" w:sz="0" w:space="0" w:color="auto"/>
        <w:bottom w:val="none" w:sz="0" w:space="0" w:color="auto"/>
        <w:right w:val="none" w:sz="0" w:space="0" w:color="auto"/>
      </w:divBdr>
      <w:divsChild>
        <w:div w:id="114521142">
          <w:marLeft w:val="0"/>
          <w:marRight w:val="0"/>
          <w:marTop w:val="0"/>
          <w:marBottom w:val="0"/>
          <w:divBdr>
            <w:top w:val="none" w:sz="0" w:space="0" w:color="auto"/>
            <w:left w:val="none" w:sz="0" w:space="0" w:color="auto"/>
            <w:bottom w:val="none" w:sz="0" w:space="0" w:color="auto"/>
            <w:right w:val="none" w:sz="0" w:space="0" w:color="auto"/>
          </w:divBdr>
        </w:div>
        <w:div w:id="367489255">
          <w:marLeft w:val="0"/>
          <w:marRight w:val="0"/>
          <w:marTop w:val="0"/>
          <w:marBottom w:val="0"/>
          <w:divBdr>
            <w:top w:val="none" w:sz="0" w:space="0" w:color="auto"/>
            <w:left w:val="none" w:sz="0" w:space="0" w:color="auto"/>
            <w:bottom w:val="none" w:sz="0" w:space="0" w:color="auto"/>
            <w:right w:val="none" w:sz="0" w:space="0" w:color="auto"/>
          </w:divBdr>
        </w:div>
      </w:divsChild>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6307080">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03897807">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49646687">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279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A6BBD-9FCC-43C3-A52D-E25A693F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16</Pages>
  <Words>2838</Words>
  <Characters>16177</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고현수/책임연구원/차세대표준(연)ACS팀(hyunsoo.ko@lge.com)</cp:lastModifiedBy>
  <cp:revision>10</cp:revision>
  <cp:lastPrinted>2010-11-09T05:20:00Z</cp:lastPrinted>
  <dcterms:created xsi:type="dcterms:W3CDTF">2018-05-11T07:35:00Z</dcterms:created>
  <dcterms:modified xsi:type="dcterms:W3CDTF">2018-05-11T11:35:00Z</dcterms:modified>
</cp:coreProperties>
</file>